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28" w:rsidRPr="00AB5AF7" w:rsidRDefault="00AB5AF7" w:rsidP="00AB5AF7">
      <w:pPr>
        <w:shd w:val="clear" w:color="auto" w:fill="FFFFFF"/>
        <w:spacing w:after="72" w:line="240" w:lineRule="auto"/>
        <w:jc w:val="center"/>
        <w:outlineLvl w:val="2"/>
        <w:rPr>
          <w:rFonts w:ascii="Times New Roman" w:eastAsia="Times New Roman" w:hAnsi="Times New Roman" w:cs="Times New Roman"/>
          <w:b/>
          <w:bCs/>
          <w:color w:val="1C2024"/>
          <w:sz w:val="40"/>
          <w:szCs w:val="40"/>
          <w:u w:val="single"/>
          <w:lang w:eastAsia="it-IT"/>
        </w:rPr>
      </w:pPr>
      <w:r w:rsidRPr="00AB5AF7">
        <w:rPr>
          <w:rFonts w:ascii="Times New Roman" w:eastAsia="Times New Roman" w:hAnsi="Times New Roman" w:cs="Times New Roman"/>
          <w:b/>
          <w:bCs/>
          <w:color w:val="1C2024"/>
          <w:sz w:val="40"/>
          <w:szCs w:val="40"/>
          <w:u w:val="single"/>
          <w:lang w:eastAsia="it-IT"/>
        </w:rPr>
        <w:t>INFORMATIVA AI CITTADINI</w:t>
      </w:r>
    </w:p>
    <w:p w:rsidR="00AB5AF7" w:rsidRPr="00AB5AF7" w:rsidRDefault="00AB5AF7" w:rsidP="00DC4D93">
      <w:pPr>
        <w:shd w:val="clear" w:color="auto" w:fill="FFFFFF"/>
        <w:spacing w:after="72" w:line="240" w:lineRule="auto"/>
        <w:ind w:left="142"/>
        <w:jc w:val="center"/>
        <w:outlineLvl w:val="2"/>
        <w:rPr>
          <w:rFonts w:ascii="Times New Roman" w:eastAsia="Times New Roman" w:hAnsi="Times New Roman" w:cs="Times New Roman"/>
          <w:b/>
          <w:bCs/>
          <w:color w:val="1C2024"/>
          <w:sz w:val="40"/>
          <w:szCs w:val="40"/>
          <w:u w:val="single"/>
          <w:lang w:eastAsia="it-IT"/>
        </w:rPr>
      </w:pPr>
    </w:p>
    <w:p w:rsidR="00F14F28" w:rsidRPr="00AB5AF7" w:rsidRDefault="00BD121D" w:rsidP="00DC4D93">
      <w:pPr>
        <w:shd w:val="clear" w:color="auto" w:fill="FFFFFF"/>
        <w:spacing w:after="72" w:line="240" w:lineRule="auto"/>
        <w:ind w:left="142"/>
        <w:jc w:val="center"/>
        <w:outlineLvl w:val="2"/>
        <w:rPr>
          <w:rFonts w:ascii="Times New Roman" w:eastAsia="Times New Roman" w:hAnsi="Times New Roman" w:cs="Times New Roman"/>
          <w:b/>
          <w:bCs/>
          <w:color w:val="1C2024"/>
          <w:sz w:val="36"/>
          <w:szCs w:val="36"/>
          <w:lang w:eastAsia="it-IT"/>
        </w:rPr>
      </w:pPr>
      <w:r w:rsidRPr="00AB5AF7">
        <w:rPr>
          <w:rFonts w:ascii="Times New Roman" w:eastAsia="Times New Roman" w:hAnsi="Times New Roman" w:cs="Times New Roman"/>
          <w:b/>
          <w:bCs/>
          <w:color w:val="1C2024"/>
          <w:sz w:val="36"/>
          <w:szCs w:val="36"/>
          <w:lang w:eastAsia="it-IT"/>
        </w:rPr>
        <w:t>CONTRIBUTI PER IL SUPERAMENTO E L'ELIMINAZIONE DELLE BARRIERE ARCHITETTONICHE NEGLI EDIFICI PRIVATI</w:t>
      </w:r>
    </w:p>
    <w:p w:rsidR="00F14F28" w:rsidRDefault="00F14F28" w:rsidP="00DC4D93">
      <w:pPr>
        <w:shd w:val="clear" w:color="auto" w:fill="FFFFFF"/>
        <w:spacing w:after="72" w:line="240" w:lineRule="auto"/>
        <w:ind w:left="142"/>
        <w:jc w:val="both"/>
        <w:outlineLvl w:val="2"/>
        <w:rPr>
          <w:rFonts w:ascii="Times New Roman" w:eastAsia="Times New Roman" w:hAnsi="Times New Roman" w:cs="Times New Roman"/>
          <w:b/>
          <w:bCs/>
          <w:color w:val="1C2024"/>
          <w:sz w:val="32"/>
          <w:szCs w:val="32"/>
          <w:lang w:eastAsia="it-IT"/>
        </w:rPr>
      </w:pPr>
    </w:p>
    <w:p w:rsidR="00F14F28" w:rsidRPr="004E714C" w:rsidRDefault="00196563" w:rsidP="0039484A">
      <w:pPr>
        <w:shd w:val="clear" w:color="auto" w:fill="FFFFFF"/>
        <w:spacing w:after="72" w:line="240" w:lineRule="auto"/>
        <w:jc w:val="both"/>
        <w:outlineLvl w:val="2"/>
        <w:rPr>
          <w:rFonts w:ascii="Times New Roman" w:eastAsia="Times New Roman" w:hAnsi="Times New Roman" w:cs="Times New Roman"/>
          <w:b/>
          <w:bCs/>
          <w:i/>
          <w:color w:val="1C2024"/>
          <w:sz w:val="28"/>
          <w:szCs w:val="28"/>
          <w:lang w:eastAsia="it-IT"/>
        </w:rPr>
      </w:pPr>
      <w:r w:rsidRPr="004E714C">
        <w:rPr>
          <w:rFonts w:ascii="Times New Roman" w:eastAsia="Times New Roman" w:hAnsi="Times New Roman" w:cs="Times New Roman"/>
          <w:b/>
          <w:bCs/>
          <w:i/>
          <w:color w:val="1C2024"/>
          <w:sz w:val="28"/>
          <w:szCs w:val="28"/>
          <w:lang w:eastAsia="it-IT"/>
        </w:rPr>
        <w:t>Cosa è?</w:t>
      </w:r>
    </w:p>
    <w:p w:rsidR="00196563" w:rsidRPr="004E714C" w:rsidRDefault="00F14F28" w:rsidP="0039484A">
      <w:pPr>
        <w:shd w:val="clear" w:color="auto" w:fill="FFFFFF"/>
        <w:spacing w:after="72" w:line="240" w:lineRule="auto"/>
        <w:jc w:val="both"/>
        <w:outlineLvl w:val="2"/>
        <w:rPr>
          <w:rFonts w:ascii="Times New Roman" w:eastAsia="Times New Roman" w:hAnsi="Times New Roman" w:cs="Times New Roman"/>
          <w:bCs/>
          <w:i/>
          <w:color w:val="1C2024"/>
          <w:sz w:val="28"/>
          <w:szCs w:val="28"/>
          <w:lang w:eastAsia="it-IT"/>
        </w:rPr>
      </w:pPr>
      <w:r w:rsidRPr="004E714C">
        <w:rPr>
          <w:rFonts w:ascii="Times New Roman" w:eastAsia="Times New Roman" w:hAnsi="Times New Roman" w:cs="Times New Roman"/>
          <w:bCs/>
          <w:i/>
          <w:color w:val="1C2024"/>
          <w:sz w:val="28"/>
          <w:szCs w:val="28"/>
          <w:lang w:eastAsia="it-IT"/>
        </w:rPr>
        <w:t>Legge n. 13 del 9 gennaio 1989.</w:t>
      </w:r>
    </w:p>
    <w:p w:rsidR="0039484A" w:rsidRDefault="00F14F28" w:rsidP="0039484A">
      <w:pPr>
        <w:pStyle w:val="Paragrafoelenco"/>
        <w:shd w:val="clear" w:color="auto" w:fill="FFFFFF"/>
        <w:spacing w:after="72" w:line="240" w:lineRule="auto"/>
        <w:ind w:left="0"/>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 xml:space="preserve">La legge n.13 del 9 gennaio 1989 prevede la possibilità di ottenere un </w:t>
      </w:r>
      <w:r w:rsidRPr="004E714C">
        <w:rPr>
          <w:rFonts w:ascii="Times New Roman" w:eastAsia="Times New Roman" w:hAnsi="Times New Roman" w:cs="Times New Roman"/>
          <w:bCs/>
          <w:color w:val="1C2024"/>
          <w:sz w:val="28"/>
          <w:szCs w:val="28"/>
          <w:u w:val="single"/>
          <w:lang w:eastAsia="it-IT"/>
        </w:rPr>
        <w:t>contributo a fondo perduto</w:t>
      </w:r>
      <w:r w:rsidRPr="004E714C">
        <w:rPr>
          <w:rFonts w:ascii="Times New Roman" w:eastAsia="Times New Roman" w:hAnsi="Times New Roman" w:cs="Times New Roman"/>
          <w:bCs/>
          <w:color w:val="1C2024"/>
          <w:sz w:val="28"/>
          <w:szCs w:val="28"/>
          <w:lang w:eastAsia="it-IT"/>
        </w:rPr>
        <w:t xml:space="preserve"> per le spese sostenute </w:t>
      </w:r>
      <w:r w:rsidRPr="004E714C">
        <w:rPr>
          <w:rFonts w:ascii="Times New Roman" w:eastAsia="Times New Roman" w:hAnsi="Times New Roman" w:cs="Times New Roman"/>
          <w:bCs/>
          <w:color w:val="1C2024"/>
          <w:sz w:val="28"/>
          <w:szCs w:val="28"/>
          <w:u w:val="single"/>
          <w:lang w:eastAsia="it-IT"/>
        </w:rPr>
        <w:t>nell’eliminazione delle barriere architettoniche</w:t>
      </w:r>
      <w:r w:rsidRPr="004E714C">
        <w:rPr>
          <w:rFonts w:ascii="Times New Roman" w:eastAsia="Times New Roman" w:hAnsi="Times New Roman" w:cs="Times New Roman"/>
          <w:bCs/>
          <w:color w:val="1C2024"/>
          <w:sz w:val="28"/>
          <w:szCs w:val="28"/>
          <w:lang w:eastAsia="it-IT"/>
        </w:rPr>
        <w:t xml:space="preserve"> negli </w:t>
      </w:r>
      <w:r w:rsidRPr="004E714C">
        <w:rPr>
          <w:rFonts w:ascii="Times New Roman" w:eastAsia="Times New Roman" w:hAnsi="Times New Roman" w:cs="Times New Roman"/>
          <w:bCs/>
          <w:color w:val="1C2024"/>
          <w:sz w:val="28"/>
          <w:szCs w:val="28"/>
          <w:u w:val="single"/>
          <w:lang w:eastAsia="it-IT"/>
        </w:rPr>
        <w:t>edifici privati</w:t>
      </w:r>
      <w:r w:rsidR="00572788">
        <w:rPr>
          <w:rFonts w:ascii="Times New Roman" w:eastAsia="Times New Roman" w:hAnsi="Times New Roman" w:cs="Times New Roman"/>
          <w:bCs/>
          <w:color w:val="1C2024"/>
          <w:sz w:val="28"/>
          <w:szCs w:val="28"/>
          <w:lang w:eastAsia="it-IT"/>
        </w:rPr>
        <w:t xml:space="preserve"> costituenti stabile dimora del portatore di handicap.</w:t>
      </w:r>
    </w:p>
    <w:p w:rsidR="0039484A" w:rsidRPr="0039484A" w:rsidRDefault="0039484A"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r w:rsidRPr="0039484A">
        <w:rPr>
          <w:rFonts w:ascii="Times New Roman" w:eastAsia="Times New Roman" w:hAnsi="Times New Roman" w:cs="Times New Roman"/>
          <w:bCs/>
          <w:color w:val="1C2024"/>
          <w:sz w:val="28"/>
          <w:szCs w:val="28"/>
          <w:u w:val="single"/>
          <w:lang w:eastAsia="it-IT"/>
        </w:rPr>
        <w:t>La domanda deve riguardare opere non ancora realizzate</w:t>
      </w:r>
      <w:r w:rsidRPr="0039484A">
        <w:rPr>
          <w:rFonts w:ascii="Times New Roman" w:eastAsia="Times New Roman" w:hAnsi="Times New Roman" w:cs="Times New Roman"/>
          <w:bCs/>
          <w:color w:val="1C2024"/>
          <w:sz w:val="28"/>
          <w:szCs w:val="28"/>
          <w:lang w:eastAsia="it-IT"/>
        </w:rPr>
        <w:t>.</w:t>
      </w:r>
    </w:p>
    <w:p w:rsidR="0039484A" w:rsidRDefault="0039484A" w:rsidP="0039484A">
      <w:pPr>
        <w:pStyle w:val="Paragrafoelenco"/>
        <w:shd w:val="clear" w:color="auto" w:fill="FFFFFF"/>
        <w:spacing w:after="72" w:line="240" w:lineRule="auto"/>
        <w:ind w:left="0"/>
        <w:jc w:val="both"/>
        <w:outlineLvl w:val="2"/>
        <w:rPr>
          <w:rFonts w:ascii="Times New Roman" w:eastAsia="Times New Roman" w:hAnsi="Times New Roman" w:cs="Times New Roman"/>
          <w:bCs/>
          <w:i/>
          <w:color w:val="1C2024"/>
          <w:sz w:val="28"/>
          <w:szCs w:val="28"/>
          <w:u w:val="single"/>
          <w:lang w:eastAsia="it-IT"/>
        </w:rPr>
      </w:pPr>
    </w:p>
    <w:p w:rsidR="003C16FE" w:rsidRPr="004E714C" w:rsidRDefault="00B22528" w:rsidP="0039484A">
      <w:pPr>
        <w:shd w:val="clear" w:color="auto" w:fill="FFFFFF"/>
        <w:spacing w:after="72" w:line="240" w:lineRule="auto"/>
        <w:jc w:val="both"/>
        <w:outlineLvl w:val="2"/>
        <w:rPr>
          <w:rFonts w:ascii="Times New Roman" w:eastAsia="Times New Roman" w:hAnsi="Times New Roman" w:cs="Times New Roman"/>
          <w:b/>
          <w:bCs/>
          <w:i/>
          <w:color w:val="1C2024"/>
          <w:sz w:val="28"/>
          <w:szCs w:val="28"/>
          <w:lang w:eastAsia="it-IT"/>
        </w:rPr>
      </w:pPr>
      <w:r w:rsidRPr="004E714C">
        <w:rPr>
          <w:rFonts w:ascii="Times New Roman" w:eastAsia="Times New Roman" w:hAnsi="Times New Roman" w:cs="Times New Roman"/>
          <w:b/>
          <w:bCs/>
          <w:i/>
          <w:color w:val="1C2024"/>
          <w:sz w:val="28"/>
          <w:szCs w:val="28"/>
          <w:lang w:eastAsia="it-IT"/>
        </w:rPr>
        <w:t>A</w:t>
      </w:r>
      <w:r w:rsidR="003C16FE" w:rsidRPr="004E714C">
        <w:rPr>
          <w:rFonts w:ascii="Times New Roman" w:eastAsia="Times New Roman" w:hAnsi="Times New Roman" w:cs="Times New Roman"/>
          <w:b/>
          <w:bCs/>
          <w:i/>
          <w:color w:val="1C2024"/>
          <w:sz w:val="28"/>
          <w:szCs w:val="28"/>
          <w:lang w:eastAsia="it-IT"/>
        </w:rPr>
        <w:t xml:space="preserve"> chi si rivolge?</w:t>
      </w:r>
    </w:p>
    <w:p w:rsidR="003C16FE" w:rsidRPr="004E714C" w:rsidRDefault="003C16FE"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u w:val="single"/>
          <w:lang w:eastAsia="it-IT"/>
        </w:rPr>
      </w:pPr>
      <w:r w:rsidRPr="004E714C">
        <w:rPr>
          <w:rFonts w:ascii="Times New Roman" w:eastAsia="Times New Roman" w:hAnsi="Times New Roman" w:cs="Times New Roman"/>
          <w:bCs/>
          <w:color w:val="1C2024"/>
          <w:sz w:val="28"/>
          <w:szCs w:val="28"/>
          <w:lang w:eastAsia="it-IT"/>
        </w:rPr>
        <w:t xml:space="preserve">Possono accedere al contributo </w:t>
      </w:r>
      <w:r w:rsidRPr="004E714C">
        <w:rPr>
          <w:rFonts w:ascii="Times New Roman" w:eastAsia="Times New Roman" w:hAnsi="Times New Roman" w:cs="Times New Roman"/>
          <w:bCs/>
          <w:color w:val="1C2024"/>
          <w:sz w:val="28"/>
          <w:szCs w:val="28"/>
          <w:u w:val="single"/>
          <w:lang w:eastAsia="it-IT"/>
        </w:rPr>
        <w:t>le persone disabili con menomazioni o limitazioni funzionali permanenti di carattere fisico o di carattere sensoriale o cognitivo</w:t>
      </w:r>
      <w:r w:rsidRPr="004E714C">
        <w:rPr>
          <w:rFonts w:ascii="Times New Roman" w:eastAsia="Times New Roman" w:hAnsi="Times New Roman" w:cs="Times New Roman"/>
          <w:bCs/>
          <w:color w:val="1C2024"/>
          <w:sz w:val="28"/>
          <w:szCs w:val="28"/>
          <w:lang w:eastAsia="it-IT"/>
        </w:rPr>
        <w:t xml:space="preserve">, ivi compresa la </w:t>
      </w:r>
      <w:r w:rsidRPr="004E714C">
        <w:rPr>
          <w:rFonts w:ascii="Times New Roman" w:eastAsia="Times New Roman" w:hAnsi="Times New Roman" w:cs="Times New Roman"/>
          <w:bCs/>
          <w:color w:val="1C2024"/>
          <w:sz w:val="28"/>
          <w:szCs w:val="28"/>
          <w:u w:val="single"/>
          <w:lang w:eastAsia="it-IT"/>
        </w:rPr>
        <w:t>cecità</w:t>
      </w:r>
      <w:r w:rsidRPr="004E714C">
        <w:rPr>
          <w:rFonts w:ascii="Times New Roman" w:eastAsia="Times New Roman" w:hAnsi="Times New Roman" w:cs="Times New Roman"/>
          <w:bCs/>
          <w:color w:val="1C2024"/>
          <w:sz w:val="28"/>
          <w:szCs w:val="28"/>
          <w:lang w:eastAsia="it-IT"/>
        </w:rPr>
        <w:t xml:space="preserve">, che siano </w:t>
      </w:r>
      <w:r w:rsidRPr="004E714C">
        <w:rPr>
          <w:rFonts w:ascii="Times New Roman" w:eastAsia="Times New Roman" w:hAnsi="Times New Roman" w:cs="Times New Roman"/>
          <w:bCs/>
          <w:color w:val="1C2024"/>
          <w:sz w:val="28"/>
          <w:szCs w:val="28"/>
          <w:u w:val="single"/>
          <w:lang w:eastAsia="it-IT"/>
        </w:rPr>
        <w:t>cittadini italiani, comunitari ed extracomunitari</w:t>
      </w:r>
      <w:r w:rsidRPr="004E714C">
        <w:rPr>
          <w:rFonts w:ascii="Times New Roman" w:eastAsia="Times New Roman" w:hAnsi="Times New Roman" w:cs="Times New Roman"/>
          <w:bCs/>
          <w:color w:val="1C2024"/>
          <w:sz w:val="28"/>
          <w:szCs w:val="28"/>
          <w:lang w:eastAsia="it-IT"/>
        </w:rPr>
        <w:t xml:space="preserve">, con </w:t>
      </w:r>
      <w:r w:rsidRPr="004E714C">
        <w:rPr>
          <w:rFonts w:ascii="Times New Roman" w:eastAsia="Times New Roman" w:hAnsi="Times New Roman" w:cs="Times New Roman"/>
          <w:bCs/>
          <w:color w:val="1C2024"/>
          <w:sz w:val="28"/>
          <w:szCs w:val="28"/>
          <w:u w:val="single"/>
          <w:lang w:eastAsia="it-IT"/>
        </w:rPr>
        <w:t>residenza anagrafica stabile e abituale negli edifici interessati dagli interventi di eliminazione delle barriere architettoniche.</w:t>
      </w:r>
    </w:p>
    <w:p w:rsidR="00503562" w:rsidRPr="004E714C" w:rsidRDefault="00503562"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p>
    <w:p w:rsidR="00503562" w:rsidRPr="004E714C" w:rsidRDefault="00503562"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L’</w:t>
      </w:r>
      <w:r w:rsidRPr="004E714C">
        <w:rPr>
          <w:rFonts w:ascii="Times New Roman" w:eastAsia="Times New Roman" w:hAnsi="Times New Roman" w:cs="Times New Roman"/>
          <w:bCs/>
          <w:color w:val="1C2024"/>
          <w:sz w:val="28"/>
          <w:szCs w:val="28"/>
          <w:u w:val="single"/>
          <w:lang w:eastAsia="it-IT"/>
        </w:rPr>
        <w:t>handicap</w:t>
      </w:r>
      <w:r w:rsidRPr="004E714C">
        <w:rPr>
          <w:rFonts w:ascii="Times New Roman" w:eastAsia="Times New Roman" w:hAnsi="Times New Roman" w:cs="Times New Roman"/>
          <w:bCs/>
          <w:color w:val="1C2024"/>
          <w:sz w:val="28"/>
          <w:szCs w:val="28"/>
          <w:lang w:eastAsia="it-IT"/>
        </w:rPr>
        <w:t xml:space="preserve"> deve pertanto, essere </w:t>
      </w:r>
      <w:r w:rsidRPr="004E714C">
        <w:rPr>
          <w:rFonts w:ascii="Times New Roman" w:eastAsia="Times New Roman" w:hAnsi="Times New Roman" w:cs="Times New Roman"/>
          <w:bCs/>
          <w:color w:val="1C2024"/>
          <w:sz w:val="28"/>
          <w:szCs w:val="28"/>
          <w:u w:val="single"/>
          <w:lang w:eastAsia="it-IT"/>
        </w:rPr>
        <w:t>permanente</w:t>
      </w:r>
      <w:r w:rsidRPr="004E714C">
        <w:rPr>
          <w:rFonts w:ascii="Times New Roman" w:eastAsia="Times New Roman" w:hAnsi="Times New Roman" w:cs="Times New Roman"/>
          <w:bCs/>
          <w:color w:val="1C2024"/>
          <w:sz w:val="28"/>
          <w:szCs w:val="28"/>
          <w:lang w:eastAsia="it-IT"/>
        </w:rPr>
        <w:t xml:space="preserve"> ed accertato da certificato medico in carta libera, da allegarsi alla domanda.</w:t>
      </w:r>
    </w:p>
    <w:p w:rsidR="00503562" w:rsidRPr="004E714C" w:rsidRDefault="00503562"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u w:val="single"/>
          <w:lang w:eastAsia="it-IT"/>
        </w:rPr>
      </w:pPr>
      <w:r w:rsidRPr="004E714C">
        <w:rPr>
          <w:rFonts w:ascii="Times New Roman" w:eastAsia="Times New Roman" w:hAnsi="Times New Roman" w:cs="Times New Roman"/>
          <w:bCs/>
          <w:color w:val="1C2024"/>
          <w:sz w:val="28"/>
          <w:szCs w:val="28"/>
          <w:lang w:eastAsia="it-IT"/>
        </w:rPr>
        <w:t xml:space="preserve">Se il richiedente si trova nella condizione di portatore di handicap riconosciuto </w:t>
      </w:r>
      <w:r w:rsidRPr="004E714C">
        <w:rPr>
          <w:rFonts w:ascii="Times New Roman" w:eastAsia="Times New Roman" w:hAnsi="Times New Roman" w:cs="Times New Roman"/>
          <w:bCs/>
          <w:color w:val="1C2024"/>
          <w:sz w:val="28"/>
          <w:szCs w:val="28"/>
          <w:u w:val="single"/>
          <w:lang w:eastAsia="it-IT"/>
        </w:rPr>
        <w:t>invalido totale con difficoltà a deambulare</w:t>
      </w:r>
      <w:r w:rsidRPr="004E714C">
        <w:rPr>
          <w:rFonts w:ascii="Times New Roman" w:eastAsia="Times New Roman" w:hAnsi="Times New Roman" w:cs="Times New Roman"/>
          <w:bCs/>
          <w:color w:val="1C2024"/>
          <w:sz w:val="28"/>
          <w:szCs w:val="28"/>
          <w:lang w:eastAsia="it-IT"/>
        </w:rPr>
        <w:t xml:space="preserve">, è altresì necessario allegare la </w:t>
      </w:r>
      <w:r w:rsidRPr="004E714C">
        <w:rPr>
          <w:rFonts w:ascii="Times New Roman" w:eastAsia="Times New Roman" w:hAnsi="Times New Roman" w:cs="Times New Roman"/>
          <w:bCs/>
          <w:color w:val="1C2024"/>
          <w:sz w:val="28"/>
          <w:szCs w:val="28"/>
          <w:u w:val="single"/>
          <w:lang w:eastAsia="it-IT"/>
        </w:rPr>
        <w:t>specifica attestazione rilasciata  dall’ASL</w:t>
      </w:r>
      <w:r w:rsidRPr="004E714C">
        <w:rPr>
          <w:rFonts w:ascii="Times New Roman" w:eastAsia="Times New Roman" w:hAnsi="Times New Roman" w:cs="Times New Roman"/>
          <w:bCs/>
          <w:color w:val="1C2024"/>
          <w:sz w:val="28"/>
          <w:szCs w:val="28"/>
          <w:lang w:eastAsia="it-IT"/>
        </w:rPr>
        <w:t>.</w:t>
      </w:r>
    </w:p>
    <w:p w:rsidR="00B22528" w:rsidRPr="004E714C" w:rsidRDefault="00B22528"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p>
    <w:p w:rsidR="00B22528" w:rsidRPr="004E714C" w:rsidRDefault="00B22528" w:rsidP="0039484A">
      <w:pPr>
        <w:shd w:val="clear" w:color="auto" w:fill="FFFFFF"/>
        <w:spacing w:after="72" w:line="240" w:lineRule="auto"/>
        <w:jc w:val="both"/>
        <w:outlineLvl w:val="2"/>
        <w:rPr>
          <w:rFonts w:ascii="Times New Roman" w:eastAsia="Times New Roman" w:hAnsi="Times New Roman" w:cs="Times New Roman"/>
          <w:b/>
          <w:bCs/>
          <w:i/>
          <w:color w:val="1C2024"/>
          <w:sz w:val="28"/>
          <w:szCs w:val="28"/>
          <w:lang w:eastAsia="it-IT"/>
        </w:rPr>
      </w:pPr>
      <w:r w:rsidRPr="004E714C">
        <w:rPr>
          <w:rFonts w:ascii="Times New Roman" w:eastAsia="Times New Roman" w:hAnsi="Times New Roman" w:cs="Times New Roman"/>
          <w:b/>
          <w:bCs/>
          <w:i/>
          <w:color w:val="1C2024"/>
          <w:sz w:val="28"/>
          <w:szCs w:val="28"/>
          <w:lang w:eastAsia="it-IT"/>
        </w:rPr>
        <w:t>Chi presenta la domanda?</w:t>
      </w:r>
    </w:p>
    <w:p w:rsidR="00B22528" w:rsidRPr="004E714C" w:rsidRDefault="00B22528"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Il disabile o il suo curatore o il suo tutore.</w:t>
      </w:r>
    </w:p>
    <w:p w:rsidR="00B22528" w:rsidRPr="004E714C" w:rsidRDefault="00B22528"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p>
    <w:p w:rsidR="00B22528" w:rsidRPr="004E714C" w:rsidRDefault="00B22528" w:rsidP="0039484A">
      <w:pPr>
        <w:shd w:val="clear" w:color="auto" w:fill="FFFFFF"/>
        <w:spacing w:after="72" w:line="240" w:lineRule="auto"/>
        <w:jc w:val="both"/>
        <w:outlineLvl w:val="2"/>
        <w:rPr>
          <w:rFonts w:ascii="Times New Roman" w:eastAsia="Times New Roman" w:hAnsi="Times New Roman" w:cs="Times New Roman"/>
          <w:b/>
          <w:bCs/>
          <w:i/>
          <w:color w:val="1C2024"/>
          <w:sz w:val="28"/>
          <w:szCs w:val="28"/>
          <w:lang w:eastAsia="it-IT"/>
        </w:rPr>
      </w:pPr>
      <w:r w:rsidRPr="004E714C">
        <w:rPr>
          <w:rFonts w:ascii="Times New Roman" w:eastAsia="Times New Roman" w:hAnsi="Times New Roman" w:cs="Times New Roman"/>
          <w:b/>
          <w:bCs/>
          <w:i/>
          <w:color w:val="1C2024"/>
          <w:sz w:val="28"/>
          <w:szCs w:val="28"/>
          <w:lang w:eastAsia="it-IT"/>
        </w:rPr>
        <w:t>Chi è beneficiario del contributo?</w:t>
      </w:r>
    </w:p>
    <w:p w:rsidR="00B22528" w:rsidRPr="004E714C" w:rsidRDefault="00B22528"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 xml:space="preserve">Il contributo viene elargito a beneficio di </w:t>
      </w:r>
      <w:r w:rsidRPr="004E714C">
        <w:rPr>
          <w:rFonts w:ascii="Times New Roman" w:eastAsia="Times New Roman" w:hAnsi="Times New Roman" w:cs="Times New Roman"/>
          <w:bCs/>
          <w:color w:val="1C2024"/>
          <w:sz w:val="28"/>
          <w:szCs w:val="28"/>
          <w:u w:val="single"/>
          <w:lang w:eastAsia="it-IT"/>
        </w:rPr>
        <w:t>chi ha materialmente sostenuto la spesa</w:t>
      </w:r>
      <w:r w:rsidRPr="004E714C">
        <w:rPr>
          <w:rFonts w:ascii="Times New Roman" w:eastAsia="Times New Roman" w:hAnsi="Times New Roman" w:cs="Times New Roman"/>
          <w:bCs/>
          <w:color w:val="1C2024"/>
          <w:sz w:val="28"/>
          <w:szCs w:val="28"/>
          <w:lang w:eastAsia="it-IT"/>
        </w:rPr>
        <w:t>; quest’ultimo può coincidere con il disabile che ha avanzato la domanda o essere soggetto diverso (ad es. il familiare cui il disabile è fiscalmente a carico o l’amministratore del condominio c</w:t>
      </w:r>
      <w:r w:rsidR="00077B5D" w:rsidRPr="004E714C">
        <w:rPr>
          <w:rFonts w:ascii="Times New Roman" w:eastAsia="Times New Roman" w:hAnsi="Times New Roman" w:cs="Times New Roman"/>
          <w:bCs/>
          <w:color w:val="1C2024"/>
          <w:sz w:val="28"/>
          <w:szCs w:val="28"/>
          <w:lang w:eastAsia="it-IT"/>
        </w:rPr>
        <w:t>he ha eseguito le spese).</w:t>
      </w:r>
    </w:p>
    <w:p w:rsidR="003C16FE" w:rsidRPr="004E714C" w:rsidRDefault="003C16FE"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u w:val="single"/>
          <w:lang w:eastAsia="it-IT"/>
        </w:rPr>
      </w:pPr>
    </w:p>
    <w:p w:rsidR="00F14F28" w:rsidRPr="004E714C" w:rsidRDefault="00953677" w:rsidP="0039484A">
      <w:pPr>
        <w:shd w:val="clear" w:color="auto" w:fill="FFFFFF"/>
        <w:spacing w:after="72" w:line="240" w:lineRule="auto"/>
        <w:jc w:val="both"/>
        <w:outlineLvl w:val="2"/>
        <w:rPr>
          <w:rFonts w:ascii="Times New Roman" w:eastAsia="Times New Roman" w:hAnsi="Times New Roman" w:cs="Times New Roman"/>
          <w:b/>
          <w:bCs/>
          <w:i/>
          <w:color w:val="1C2024"/>
          <w:sz w:val="28"/>
          <w:szCs w:val="28"/>
          <w:lang w:eastAsia="it-IT"/>
        </w:rPr>
      </w:pPr>
      <w:r w:rsidRPr="004E714C">
        <w:rPr>
          <w:rFonts w:ascii="Times New Roman" w:eastAsia="Times New Roman" w:hAnsi="Times New Roman" w:cs="Times New Roman"/>
          <w:b/>
          <w:bCs/>
          <w:i/>
          <w:color w:val="1C2024"/>
          <w:sz w:val="28"/>
          <w:szCs w:val="28"/>
          <w:lang w:eastAsia="it-IT"/>
        </w:rPr>
        <w:t>Le opere possono essere realizzate in:</w:t>
      </w:r>
    </w:p>
    <w:p w:rsidR="006023CE" w:rsidRPr="004E714C" w:rsidRDefault="00953677" w:rsidP="0039484A">
      <w:pPr>
        <w:pStyle w:val="Paragrafoelenco"/>
        <w:numPr>
          <w:ilvl w:val="0"/>
          <w:numId w:val="2"/>
        </w:numPr>
        <w:shd w:val="clear" w:color="auto" w:fill="FFFFFF"/>
        <w:spacing w:after="72" w:line="240" w:lineRule="auto"/>
        <w:ind w:left="0"/>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Parti comuni di un edificio (es.</w:t>
      </w:r>
      <w:r w:rsidR="006023CE" w:rsidRPr="004E714C">
        <w:rPr>
          <w:rFonts w:ascii="Times New Roman" w:eastAsia="Times New Roman" w:hAnsi="Times New Roman" w:cs="Times New Roman"/>
          <w:bCs/>
          <w:color w:val="1C2024"/>
          <w:sz w:val="28"/>
          <w:szCs w:val="28"/>
          <w:lang w:eastAsia="it-IT"/>
        </w:rPr>
        <w:t xml:space="preserve"> ingresso di un condominio);</w:t>
      </w:r>
    </w:p>
    <w:p w:rsidR="006A7A2D" w:rsidRPr="004E714C" w:rsidRDefault="006023CE" w:rsidP="0039484A">
      <w:pPr>
        <w:pStyle w:val="Paragrafoelenco"/>
        <w:numPr>
          <w:ilvl w:val="0"/>
          <w:numId w:val="2"/>
        </w:numPr>
        <w:shd w:val="clear" w:color="auto" w:fill="FFFFFF"/>
        <w:spacing w:after="72" w:line="240" w:lineRule="auto"/>
        <w:ind w:left="0"/>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lastRenderedPageBreak/>
        <w:t>Immobili o porzioni degli stessi in esclusiva proprietà</w:t>
      </w:r>
      <w:r w:rsidR="00953677" w:rsidRPr="004E714C">
        <w:rPr>
          <w:rFonts w:ascii="Times New Roman" w:eastAsia="Times New Roman" w:hAnsi="Times New Roman" w:cs="Times New Roman"/>
          <w:bCs/>
          <w:color w:val="1C2024"/>
          <w:sz w:val="28"/>
          <w:szCs w:val="28"/>
          <w:lang w:eastAsia="it-IT"/>
        </w:rPr>
        <w:t xml:space="preserve"> o in godimento al disabile (es.</w:t>
      </w:r>
      <w:r w:rsidRPr="004E714C">
        <w:rPr>
          <w:rFonts w:ascii="Times New Roman" w:eastAsia="Times New Roman" w:hAnsi="Times New Roman" w:cs="Times New Roman"/>
          <w:bCs/>
          <w:color w:val="1C2024"/>
          <w:sz w:val="28"/>
          <w:szCs w:val="28"/>
          <w:lang w:eastAsia="it-IT"/>
        </w:rPr>
        <w:t xml:space="preserve"> all</w:t>
      </w:r>
      <w:r w:rsidR="00953677" w:rsidRPr="004E714C">
        <w:rPr>
          <w:rFonts w:ascii="Times New Roman" w:eastAsia="Times New Roman" w:hAnsi="Times New Roman" w:cs="Times New Roman"/>
          <w:bCs/>
          <w:color w:val="1C2024"/>
          <w:sz w:val="28"/>
          <w:szCs w:val="28"/>
          <w:lang w:eastAsia="it-IT"/>
        </w:rPr>
        <w:t>’interno di un appartamento).</w:t>
      </w:r>
    </w:p>
    <w:p w:rsidR="001C0CE0" w:rsidRDefault="001C0CE0" w:rsidP="0039484A">
      <w:pPr>
        <w:pStyle w:val="Paragrafoelenco"/>
        <w:shd w:val="clear" w:color="auto" w:fill="FFFFFF"/>
        <w:spacing w:after="72" w:line="240" w:lineRule="auto"/>
        <w:ind w:left="0"/>
        <w:jc w:val="both"/>
        <w:outlineLvl w:val="2"/>
        <w:rPr>
          <w:rFonts w:ascii="Times New Roman" w:eastAsia="Times New Roman" w:hAnsi="Times New Roman" w:cs="Times New Roman"/>
          <w:b/>
          <w:bCs/>
          <w:i/>
          <w:color w:val="1C2024"/>
          <w:sz w:val="28"/>
          <w:szCs w:val="28"/>
          <w:lang w:eastAsia="it-IT"/>
        </w:rPr>
      </w:pPr>
    </w:p>
    <w:p w:rsidR="00953677" w:rsidRPr="004E714C" w:rsidRDefault="00953677" w:rsidP="0039484A">
      <w:pPr>
        <w:pStyle w:val="Paragrafoelenco"/>
        <w:shd w:val="clear" w:color="auto" w:fill="FFFFFF"/>
        <w:spacing w:after="72" w:line="240" w:lineRule="auto"/>
        <w:ind w:left="0"/>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
          <w:bCs/>
          <w:i/>
          <w:color w:val="1C2024"/>
          <w:sz w:val="28"/>
          <w:szCs w:val="28"/>
          <w:lang w:eastAsia="it-IT"/>
        </w:rPr>
        <w:t>Il contributo può essere erogato per:</w:t>
      </w:r>
    </w:p>
    <w:p w:rsidR="00953677" w:rsidRPr="004E714C" w:rsidRDefault="00953677" w:rsidP="0039484A">
      <w:pPr>
        <w:pStyle w:val="Paragrafoelenco"/>
        <w:numPr>
          <w:ilvl w:val="0"/>
          <w:numId w:val="3"/>
        </w:numPr>
        <w:shd w:val="clear" w:color="auto" w:fill="FFFFFF"/>
        <w:spacing w:after="72" w:line="240" w:lineRule="auto"/>
        <w:ind w:left="0"/>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una singola opera;</w:t>
      </w:r>
    </w:p>
    <w:p w:rsidR="00C41B24" w:rsidRPr="004E714C" w:rsidRDefault="00953677" w:rsidP="0039484A">
      <w:pPr>
        <w:pStyle w:val="Paragrafoelenco"/>
        <w:numPr>
          <w:ilvl w:val="0"/>
          <w:numId w:val="3"/>
        </w:numPr>
        <w:shd w:val="clear" w:color="auto" w:fill="FFFFFF"/>
        <w:spacing w:after="72" w:line="240" w:lineRule="auto"/>
        <w:ind w:left="0"/>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un insieme di opere connesse funzionalmente (</w:t>
      </w:r>
      <w:proofErr w:type="spellStart"/>
      <w:r w:rsidRPr="004E714C">
        <w:rPr>
          <w:rFonts w:ascii="Times New Roman" w:eastAsia="Times New Roman" w:hAnsi="Times New Roman" w:cs="Times New Roman"/>
          <w:bCs/>
          <w:color w:val="1C2024"/>
          <w:sz w:val="28"/>
          <w:szCs w:val="28"/>
          <w:lang w:eastAsia="it-IT"/>
        </w:rPr>
        <w:t>es</w:t>
      </w:r>
      <w:proofErr w:type="spellEnd"/>
      <w:r w:rsidRPr="004E714C">
        <w:rPr>
          <w:rFonts w:ascii="Times New Roman" w:eastAsia="Times New Roman" w:hAnsi="Times New Roman" w:cs="Times New Roman"/>
          <w:bCs/>
          <w:color w:val="1C2024"/>
          <w:sz w:val="28"/>
          <w:szCs w:val="28"/>
          <w:lang w:eastAsia="it-IT"/>
        </w:rPr>
        <w:t>: allargamento del portone d’ingresso e installazione monta scale per garantire l’ingres</w:t>
      </w:r>
      <w:r w:rsidR="001A3126" w:rsidRPr="004E714C">
        <w:rPr>
          <w:rFonts w:ascii="Times New Roman" w:eastAsia="Times New Roman" w:hAnsi="Times New Roman" w:cs="Times New Roman"/>
          <w:bCs/>
          <w:color w:val="1C2024"/>
          <w:sz w:val="28"/>
          <w:szCs w:val="28"/>
          <w:lang w:eastAsia="it-IT"/>
        </w:rPr>
        <w:t>so al soggetto non deambulante): il disabile può ottenere un unico contributo  formulando un’unic</w:t>
      </w:r>
      <w:r w:rsidR="00B22528" w:rsidRPr="004E714C">
        <w:rPr>
          <w:rFonts w:ascii="Times New Roman" w:eastAsia="Times New Roman" w:hAnsi="Times New Roman" w:cs="Times New Roman"/>
          <w:bCs/>
          <w:color w:val="1C2024"/>
          <w:sz w:val="28"/>
          <w:szCs w:val="28"/>
          <w:lang w:eastAsia="it-IT"/>
        </w:rPr>
        <w:t>a domanda.</w:t>
      </w:r>
    </w:p>
    <w:p w:rsidR="00DC4D93" w:rsidRPr="004E714C" w:rsidRDefault="001A3126" w:rsidP="0039484A">
      <w:pPr>
        <w:pStyle w:val="Paragrafoelenco"/>
        <w:numPr>
          <w:ilvl w:val="0"/>
          <w:numId w:val="3"/>
        </w:numPr>
        <w:shd w:val="clear" w:color="auto" w:fill="FFFFFF"/>
        <w:spacing w:after="72" w:line="240" w:lineRule="auto"/>
        <w:ind w:left="0"/>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diverse opere non connesse funzionalmente (es. assenza di ascensore e servizio igienico non fruibile): in tal caso il disabile può ottenere vari contributi per ogni opera necessaria , presentando una diversa</w:t>
      </w:r>
      <w:r w:rsidR="006A7A2D" w:rsidRPr="004E714C">
        <w:rPr>
          <w:rFonts w:ascii="Times New Roman" w:eastAsia="Times New Roman" w:hAnsi="Times New Roman" w:cs="Times New Roman"/>
          <w:bCs/>
          <w:color w:val="1C2024"/>
          <w:sz w:val="28"/>
          <w:szCs w:val="28"/>
          <w:lang w:eastAsia="it-IT"/>
        </w:rPr>
        <w:t xml:space="preserve"> domanda per ciascun intervento.</w:t>
      </w:r>
    </w:p>
    <w:p w:rsidR="006A7A2D" w:rsidRPr="004E714C" w:rsidRDefault="006A7A2D"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p>
    <w:p w:rsidR="006A7A2D" w:rsidRPr="004E714C" w:rsidRDefault="006A7A2D" w:rsidP="0039484A">
      <w:pPr>
        <w:shd w:val="clear" w:color="auto" w:fill="FFFFFF"/>
        <w:spacing w:after="72" w:line="240" w:lineRule="auto"/>
        <w:jc w:val="both"/>
        <w:outlineLvl w:val="2"/>
        <w:rPr>
          <w:rFonts w:ascii="Times New Roman" w:eastAsia="Times New Roman" w:hAnsi="Times New Roman" w:cs="Times New Roman"/>
          <w:b/>
          <w:bCs/>
          <w:i/>
          <w:color w:val="1C2024"/>
          <w:sz w:val="28"/>
          <w:szCs w:val="28"/>
          <w:lang w:eastAsia="it-IT"/>
        </w:rPr>
      </w:pPr>
      <w:r w:rsidRPr="004E714C">
        <w:rPr>
          <w:rFonts w:ascii="Times New Roman" w:eastAsia="Times New Roman" w:hAnsi="Times New Roman" w:cs="Times New Roman"/>
          <w:b/>
          <w:bCs/>
          <w:i/>
          <w:color w:val="1C2024"/>
          <w:sz w:val="28"/>
          <w:szCs w:val="28"/>
          <w:lang w:eastAsia="it-IT"/>
        </w:rPr>
        <w:t>Come si presenta la domanda?</w:t>
      </w:r>
    </w:p>
    <w:p w:rsidR="000679B5" w:rsidRPr="004E714C" w:rsidRDefault="000679B5" w:rsidP="0039484A">
      <w:pPr>
        <w:pStyle w:val="Paragrafoelenco"/>
        <w:numPr>
          <w:ilvl w:val="0"/>
          <w:numId w:val="4"/>
        </w:numPr>
        <w:shd w:val="clear" w:color="auto" w:fill="FFFFFF"/>
        <w:spacing w:after="72" w:line="240" w:lineRule="auto"/>
        <w:ind w:left="0"/>
        <w:jc w:val="both"/>
        <w:outlineLvl w:val="2"/>
        <w:rPr>
          <w:rFonts w:ascii="Times New Roman" w:eastAsia="Times New Roman" w:hAnsi="Times New Roman" w:cs="Times New Roman"/>
          <w:bCs/>
          <w:color w:val="1C2024"/>
          <w:sz w:val="28"/>
          <w:szCs w:val="28"/>
          <w:u w:val="single"/>
          <w:lang w:eastAsia="it-IT"/>
        </w:rPr>
      </w:pPr>
      <w:r w:rsidRPr="004E714C">
        <w:rPr>
          <w:rFonts w:ascii="Times New Roman" w:eastAsia="Times New Roman" w:hAnsi="Times New Roman" w:cs="Times New Roman"/>
          <w:bCs/>
          <w:i/>
          <w:color w:val="1C2024"/>
          <w:sz w:val="28"/>
          <w:szCs w:val="28"/>
          <w:u w:val="single"/>
          <w:lang w:eastAsia="it-IT"/>
        </w:rPr>
        <w:t>Forma</w:t>
      </w:r>
      <w:r w:rsidRPr="004E714C">
        <w:rPr>
          <w:rFonts w:ascii="Times New Roman" w:eastAsia="Times New Roman" w:hAnsi="Times New Roman" w:cs="Times New Roman"/>
          <w:bCs/>
          <w:color w:val="1C2024"/>
          <w:sz w:val="28"/>
          <w:szCs w:val="28"/>
          <w:lang w:eastAsia="it-IT"/>
        </w:rPr>
        <w:t>: l</w:t>
      </w:r>
      <w:r w:rsidR="006A7A2D" w:rsidRPr="004E714C">
        <w:rPr>
          <w:rFonts w:ascii="Times New Roman" w:eastAsia="Times New Roman" w:hAnsi="Times New Roman" w:cs="Times New Roman"/>
          <w:bCs/>
          <w:color w:val="1C2024"/>
          <w:sz w:val="28"/>
          <w:szCs w:val="28"/>
          <w:lang w:eastAsia="it-IT"/>
        </w:rPr>
        <w:t>a domanda, in formato cartaceo, compilata in tutte le sue parti, sottoscritta dal richiedente, corredata de</w:t>
      </w:r>
      <w:r w:rsidR="00EB765D" w:rsidRPr="004E714C">
        <w:rPr>
          <w:rFonts w:ascii="Times New Roman" w:eastAsia="Times New Roman" w:hAnsi="Times New Roman" w:cs="Times New Roman"/>
          <w:bCs/>
          <w:color w:val="1C2024"/>
          <w:sz w:val="28"/>
          <w:szCs w:val="28"/>
          <w:lang w:eastAsia="it-IT"/>
        </w:rPr>
        <w:t xml:space="preserve">i necessari allegati, in </w:t>
      </w:r>
      <w:r w:rsidR="00EB765D" w:rsidRPr="004E714C">
        <w:rPr>
          <w:rFonts w:ascii="Times New Roman" w:eastAsia="Times New Roman" w:hAnsi="Times New Roman" w:cs="Times New Roman"/>
          <w:bCs/>
          <w:color w:val="1C2024"/>
          <w:sz w:val="28"/>
          <w:szCs w:val="28"/>
          <w:u w:val="single"/>
          <w:lang w:eastAsia="it-IT"/>
        </w:rPr>
        <w:t>marca da bollo da €.16,00</w:t>
      </w:r>
      <w:r w:rsidRPr="004E714C">
        <w:rPr>
          <w:rFonts w:ascii="Times New Roman" w:eastAsia="Times New Roman" w:hAnsi="Times New Roman" w:cs="Times New Roman"/>
          <w:bCs/>
          <w:color w:val="1C2024"/>
          <w:sz w:val="28"/>
          <w:szCs w:val="28"/>
          <w:u w:val="single"/>
          <w:lang w:eastAsia="it-IT"/>
        </w:rPr>
        <w:t>.</w:t>
      </w:r>
    </w:p>
    <w:p w:rsidR="000679B5" w:rsidRPr="004E714C" w:rsidRDefault="000679B5" w:rsidP="0039484A">
      <w:pPr>
        <w:pStyle w:val="Paragrafoelenco"/>
        <w:numPr>
          <w:ilvl w:val="0"/>
          <w:numId w:val="4"/>
        </w:numPr>
        <w:shd w:val="clear" w:color="auto" w:fill="FFFFFF"/>
        <w:spacing w:after="72" w:line="240" w:lineRule="auto"/>
        <w:ind w:left="0"/>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i/>
          <w:color w:val="1C2024"/>
          <w:sz w:val="28"/>
          <w:szCs w:val="28"/>
          <w:u w:val="single"/>
          <w:lang w:eastAsia="it-IT"/>
        </w:rPr>
        <w:t>Termine</w:t>
      </w:r>
      <w:r w:rsidRPr="004E714C">
        <w:rPr>
          <w:rFonts w:ascii="Times New Roman" w:eastAsia="Times New Roman" w:hAnsi="Times New Roman" w:cs="Times New Roman"/>
          <w:bCs/>
          <w:color w:val="1C2024"/>
          <w:sz w:val="28"/>
          <w:szCs w:val="28"/>
          <w:lang w:eastAsia="it-IT"/>
        </w:rPr>
        <w:t xml:space="preserve">: </w:t>
      </w:r>
      <w:r w:rsidR="004C02A0" w:rsidRPr="004E714C">
        <w:rPr>
          <w:rFonts w:ascii="Times New Roman" w:eastAsia="Times New Roman" w:hAnsi="Times New Roman" w:cs="Times New Roman"/>
          <w:bCs/>
          <w:color w:val="1C2024"/>
          <w:sz w:val="28"/>
          <w:szCs w:val="28"/>
          <w:lang w:eastAsia="it-IT"/>
        </w:rPr>
        <w:t>deve essere presentata</w:t>
      </w:r>
      <w:r w:rsidR="00653533" w:rsidRPr="004E714C">
        <w:rPr>
          <w:rFonts w:ascii="Times New Roman" w:eastAsia="Times New Roman" w:hAnsi="Times New Roman" w:cs="Times New Roman"/>
          <w:bCs/>
          <w:color w:val="1C2024"/>
          <w:sz w:val="28"/>
          <w:szCs w:val="28"/>
          <w:lang w:eastAsia="it-IT"/>
        </w:rPr>
        <w:t xml:space="preserve"> </w:t>
      </w:r>
      <w:r w:rsidR="008C572C">
        <w:rPr>
          <w:rFonts w:ascii="Times New Roman" w:eastAsia="Times New Roman" w:hAnsi="Times New Roman" w:cs="Times New Roman"/>
          <w:bCs/>
          <w:color w:val="1C2024"/>
          <w:sz w:val="28"/>
          <w:szCs w:val="28"/>
          <w:lang w:eastAsia="it-IT"/>
        </w:rPr>
        <w:t>dal 1</w:t>
      </w:r>
      <w:r w:rsidR="00653533" w:rsidRPr="004E714C">
        <w:rPr>
          <w:rFonts w:ascii="Times New Roman" w:eastAsia="Times New Roman" w:hAnsi="Times New Roman" w:cs="Times New Roman"/>
          <w:bCs/>
          <w:color w:val="1C2024"/>
          <w:sz w:val="28"/>
          <w:szCs w:val="28"/>
          <w:lang w:eastAsia="it-IT"/>
        </w:rPr>
        <w:t xml:space="preserve"> marzo di ogni anno</w:t>
      </w:r>
      <w:r w:rsidR="008C572C">
        <w:rPr>
          <w:rFonts w:ascii="Times New Roman" w:eastAsia="Times New Roman" w:hAnsi="Times New Roman" w:cs="Times New Roman"/>
          <w:bCs/>
          <w:color w:val="1C2024"/>
          <w:sz w:val="28"/>
          <w:szCs w:val="28"/>
          <w:lang w:eastAsia="it-IT"/>
        </w:rPr>
        <w:t xml:space="preserve"> al 2 marzo dell’anno successivo; </w:t>
      </w:r>
    </w:p>
    <w:p w:rsidR="00A024D4" w:rsidRDefault="000679B5" w:rsidP="0039484A">
      <w:pPr>
        <w:pStyle w:val="Paragrafoelenco"/>
        <w:numPr>
          <w:ilvl w:val="0"/>
          <w:numId w:val="4"/>
        </w:numPr>
        <w:shd w:val="clear" w:color="auto" w:fill="FFFFFF"/>
        <w:spacing w:after="72" w:line="240" w:lineRule="auto"/>
        <w:ind w:left="0"/>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i/>
          <w:color w:val="1C2024"/>
          <w:sz w:val="28"/>
          <w:szCs w:val="28"/>
          <w:u w:val="single"/>
          <w:lang w:eastAsia="it-IT"/>
        </w:rPr>
        <w:t>Luogo</w:t>
      </w:r>
      <w:r w:rsidRPr="004E714C">
        <w:rPr>
          <w:rFonts w:ascii="Times New Roman" w:eastAsia="Times New Roman" w:hAnsi="Times New Roman" w:cs="Times New Roman"/>
          <w:bCs/>
          <w:color w:val="1C2024"/>
          <w:sz w:val="28"/>
          <w:szCs w:val="28"/>
          <w:lang w:eastAsia="it-IT"/>
        </w:rPr>
        <w:t xml:space="preserve">: </w:t>
      </w:r>
      <w:r w:rsidR="00653533" w:rsidRPr="004E714C">
        <w:rPr>
          <w:rFonts w:ascii="Times New Roman" w:eastAsia="Times New Roman" w:hAnsi="Times New Roman" w:cs="Times New Roman"/>
          <w:bCs/>
          <w:color w:val="1C2024"/>
          <w:sz w:val="28"/>
          <w:szCs w:val="28"/>
          <w:lang w:eastAsia="it-IT"/>
        </w:rPr>
        <w:t xml:space="preserve"> al Sindaco del Comune in cui è sito l’immobile dove risiede stabilmente il disabile che richiede l’esecuzione dell’opera volta a rimuovere gli ostacoli alla</w:t>
      </w:r>
      <w:r w:rsidR="0039484A">
        <w:rPr>
          <w:rFonts w:ascii="Times New Roman" w:eastAsia="Times New Roman" w:hAnsi="Times New Roman" w:cs="Times New Roman"/>
          <w:bCs/>
          <w:color w:val="1C2024"/>
          <w:sz w:val="28"/>
          <w:szCs w:val="28"/>
          <w:lang w:eastAsia="it-IT"/>
        </w:rPr>
        <w:t xml:space="preserve"> </w:t>
      </w:r>
      <w:r w:rsidR="00653533" w:rsidRPr="004E714C">
        <w:rPr>
          <w:rFonts w:ascii="Times New Roman" w:eastAsia="Times New Roman" w:hAnsi="Times New Roman" w:cs="Times New Roman"/>
          <w:bCs/>
          <w:color w:val="1C2024"/>
          <w:sz w:val="28"/>
          <w:szCs w:val="28"/>
          <w:lang w:eastAsia="it-IT"/>
        </w:rPr>
        <w:t xml:space="preserve">sua mobilità o nel cui interesse questa è </w:t>
      </w:r>
      <w:r w:rsidRPr="004E714C">
        <w:rPr>
          <w:rFonts w:ascii="Times New Roman" w:eastAsia="Times New Roman" w:hAnsi="Times New Roman" w:cs="Times New Roman"/>
          <w:bCs/>
          <w:color w:val="1C2024"/>
          <w:sz w:val="28"/>
          <w:szCs w:val="28"/>
          <w:lang w:eastAsia="it-IT"/>
        </w:rPr>
        <w:t xml:space="preserve">richiesta. Pertanto, deve essere lasciata presso il  </w:t>
      </w:r>
      <w:r w:rsidRPr="004E714C">
        <w:rPr>
          <w:rFonts w:ascii="Times New Roman" w:eastAsia="Times New Roman" w:hAnsi="Times New Roman" w:cs="Times New Roman"/>
          <w:bCs/>
          <w:i/>
          <w:color w:val="1C2024"/>
          <w:sz w:val="28"/>
          <w:szCs w:val="28"/>
          <w:lang w:eastAsia="it-IT"/>
        </w:rPr>
        <w:t>Comune di Foggia</w:t>
      </w:r>
      <w:r w:rsidRPr="004E714C">
        <w:rPr>
          <w:rFonts w:ascii="Times New Roman" w:eastAsia="Times New Roman" w:hAnsi="Times New Roman" w:cs="Times New Roman"/>
          <w:bCs/>
          <w:color w:val="1C2024"/>
          <w:sz w:val="28"/>
          <w:szCs w:val="28"/>
          <w:lang w:eastAsia="it-IT"/>
        </w:rPr>
        <w:t>, sito in Corso Garibaldi n.58.</w:t>
      </w:r>
    </w:p>
    <w:p w:rsidR="00A024D4" w:rsidRDefault="00A024D4" w:rsidP="0039484A">
      <w:pPr>
        <w:shd w:val="clear" w:color="auto" w:fill="FFFFFF"/>
        <w:spacing w:after="72" w:line="240" w:lineRule="auto"/>
        <w:jc w:val="both"/>
        <w:outlineLvl w:val="2"/>
        <w:rPr>
          <w:rFonts w:ascii="Times New Roman" w:eastAsia="Times New Roman" w:hAnsi="Times New Roman" w:cs="Times New Roman"/>
          <w:b/>
          <w:bCs/>
          <w:i/>
          <w:color w:val="1C2024"/>
          <w:sz w:val="28"/>
          <w:szCs w:val="28"/>
          <w:lang w:eastAsia="it-IT"/>
        </w:rPr>
      </w:pPr>
      <w:r w:rsidRPr="00A024D4">
        <w:rPr>
          <w:rFonts w:ascii="Times New Roman" w:eastAsia="Times New Roman" w:hAnsi="Times New Roman" w:cs="Times New Roman"/>
          <w:b/>
          <w:bCs/>
          <w:i/>
          <w:color w:val="1C2024"/>
          <w:sz w:val="28"/>
          <w:szCs w:val="28"/>
          <w:lang w:eastAsia="it-IT"/>
        </w:rPr>
        <w:t>Entro che termine presentare la domanda?</w:t>
      </w:r>
    </w:p>
    <w:p w:rsidR="00A024D4" w:rsidRPr="00A024D4" w:rsidRDefault="00A024D4"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r>
        <w:rPr>
          <w:rFonts w:ascii="Times New Roman" w:eastAsia="Times New Roman" w:hAnsi="Times New Roman" w:cs="Times New Roman"/>
          <w:bCs/>
          <w:color w:val="1C2024"/>
          <w:sz w:val="28"/>
          <w:szCs w:val="28"/>
          <w:lang w:eastAsia="it-IT"/>
        </w:rPr>
        <w:t>Il</w:t>
      </w:r>
      <w:r w:rsidRPr="00A024D4">
        <w:rPr>
          <w:rFonts w:ascii="Times New Roman" w:eastAsia="Times New Roman" w:hAnsi="Times New Roman" w:cs="Times New Roman"/>
          <w:bCs/>
          <w:color w:val="1C2024"/>
          <w:sz w:val="28"/>
          <w:szCs w:val="28"/>
          <w:lang w:eastAsia="it-IT"/>
        </w:rPr>
        <w:t xml:space="preserve"> termine per la presentazione della domanda è fissato al 1° marzo di ciascun anno</w:t>
      </w:r>
      <w:r>
        <w:rPr>
          <w:rFonts w:ascii="Times New Roman" w:eastAsia="Times New Roman" w:hAnsi="Times New Roman" w:cs="Times New Roman"/>
          <w:bCs/>
          <w:color w:val="1C2024"/>
          <w:sz w:val="28"/>
          <w:szCs w:val="28"/>
          <w:lang w:eastAsia="it-IT"/>
        </w:rPr>
        <w:t>.</w:t>
      </w:r>
    </w:p>
    <w:p w:rsidR="00A024D4" w:rsidRDefault="00A024D4"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p>
    <w:p w:rsidR="00DB76F6" w:rsidRPr="004E714C" w:rsidRDefault="00DB76F6" w:rsidP="0039484A">
      <w:pPr>
        <w:shd w:val="clear" w:color="auto" w:fill="FFFFFF"/>
        <w:spacing w:after="72" w:line="240" w:lineRule="auto"/>
        <w:jc w:val="both"/>
        <w:outlineLvl w:val="2"/>
        <w:rPr>
          <w:rFonts w:ascii="Times New Roman" w:eastAsia="Times New Roman" w:hAnsi="Times New Roman" w:cs="Times New Roman"/>
          <w:b/>
          <w:bCs/>
          <w:i/>
          <w:color w:val="1C2024"/>
          <w:sz w:val="28"/>
          <w:szCs w:val="28"/>
          <w:lang w:eastAsia="it-IT"/>
        </w:rPr>
      </w:pPr>
      <w:r w:rsidRPr="004E714C">
        <w:rPr>
          <w:rFonts w:ascii="Times New Roman" w:eastAsia="Times New Roman" w:hAnsi="Times New Roman" w:cs="Times New Roman"/>
          <w:b/>
          <w:bCs/>
          <w:i/>
          <w:color w:val="1C2024"/>
          <w:sz w:val="28"/>
          <w:szCs w:val="28"/>
          <w:lang w:eastAsia="it-IT"/>
        </w:rPr>
        <w:t>Quali documenti allegare?</w:t>
      </w:r>
    </w:p>
    <w:p w:rsidR="00DB76F6" w:rsidRPr="004E714C" w:rsidRDefault="00DB76F6" w:rsidP="0039484A">
      <w:pPr>
        <w:pStyle w:val="Paragrafoelenco"/>
        <w:numPr>
          <w:ilvl w:val="0"/>
          <w:numId w:val="5"/>
        </w:numPr>
        <w:shd w:val="clear" w:color="auto" w:fill="FFFFFF"/>
        <w:spacing w:after="72" w:line="240" w:lineRule="auto"/>
        <w:ind w:left="0"/>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Copia fotostatica del documento di identità personale del richiedente;</w:t>
      </w:r>
    </w:p>
    <w:p w:rsidR="00DB76F6" w:rsidRPr="004E714C" w:rsidRDefault="00DB76F6" w:rsidP="0039484A">
      <w:pPr>
        <w:pStyle w:val="Paragrafoelenco"/>
        <w:numPr>
          <w:ilvl w:val="0"/>
          <w:numId w:val="5"/>
        </w:numPr>
        <w:shd w:val="clear" w:color="auto" w:fill="FFFFFF"/>
        <w:spacing w:after="72" w:line="240" w:lineRule="auto"/>
        <w:ind w:left="0"/>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 xml:space="preserve">Copia fotostatica del codice fiscale del richiedente; </w:t>
      </w:r>
    </w:p>
    <w:p w:rsidR="00DB76F6" w:rsidRPr="004E714C" w:rsidRDefault="00DB76F6" w:rsidP="0039484A">
      <w:pPr>
        <w:pStyle w:val="Paragrafoelenco"/>
        <w:numPr>
          <w:ilvl w:val="0"/>
          <w:numId w:val="5"/>
        </w:numPr>
        <w:shd w:val="clear" w:color="auto" w:fill="FFFFFF"/>
        <w:spacing w:after="72" w:line="240" w:lineRule="auto"/>
        <w:ind w:left="0"/>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Certificato (o una sua copia autentica) attestante l’invalidità totale con difficoltà a deambulare.</w:t>
      </w:r>
    </w:p>
    <w:p w:rsidR="00DB76F6" w:rsidRPr="004E714C" w:rsidRDefault="00DB76F6"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u w:val="single"/>
          <w:lang w:eastAsia="it-IT"/>
        </w:rPr>
      </w:pPr>
      <w:r w:rsidRPr="004E714C">
        <w:rPr>
          <w:rFonts w:ascii="Times New Roman" w:eastAsia="Times New Roman" w:hAnsi="Times New Roman" w:cs="Times New Roman"/>
          <w:bCs/>
          <w:color w:val="1C2024"/>
          <w:sz w:val="28"/>
          <w:szCs w:val="28"/>
          <w:u w:val="single"/>
          <w:lang w:eastAsia="it-IT"/>
        </w:rPr>
        <w:t>I suddetti documenti devono essere SEMPRE allegati contestualmente alla domanda.</w:t>
      </w:r>
    </w:p>
    <w:p w:rsidR="00927134" w:rsidRPr="004E714C" w:rsidRDefault="00927134"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p>
    <w:p w:rsidR="00DB76F6" w:rsidRPr="004E714C" w:rsidRDefault="00927134"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u w:val="single"/>
          <w:lang w:eastAsia="it-IT"/>
        </w:rPr>
        <w:t>S</w:t>
      </w:r>
      <w:r w:rsidR="00DB76F6" w:rsidRPr="004E714C">
        <w:rPr>
          <w:rFonts w:ascii="Times New Roman" w:eastAsia="Times New Roman" w:hAnsi="Times New Roman" w:cs="Times New Roman"/>
          <w:bCs/>
          <w:color w:val="1C2024"/>
          <w:sz w:val="28"/>
          <w:szCs w:val="28"/>
          <w:u w:val="single"/>
          <w:lang w:eastAsia="it-IT"/>
        </w:rPr>
        <w:t>e le barriere da eliminare sono presenti in parti comuni del condominio</w:t>
      </w:r>
      <w:r w:rsidR="00DB76F6" w:rsidRPr="004E714C">
        <w:rPr>
          <w:rFonts w:ascii="Times New Roman" w:eastAsia="Times New Roman" w:hAnsi="Times New Roman" w:cs="Times New Roman"/>
          <w:bCs/>
          <w:color w:val="1C2024"/>
          <w:sz w:val="28"/>
          <w:szCs w:val="28"/>
          <w:lang w:eastAsia="it-IT"/>
        </w:rPr>
        <w:t>:</w:t>
      </w:r>
    </w:p>
    <w:p w:rsidR="00DB76F6" w:rsidRPr="004E714C" w:rsidRDefault="00DB76F6" w:rsidP="0039484A">
      <w:pPr>
        <w:pStyle w:val="Paragrafoelenco"/>
        <w:numPr>
          <w:ilvl w:val="0"/>
          <w:numId w:val="5"/>
        </w:numPr>
        <w:shd w:val="clear" w:color="auto" w:fill="FFFFFF"/>
        <w:spacing w:after="72" w:line="240" w:lineRule="auto"/>
        <w:ind w:left="0"/>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Fotocopia del verb</w:t>
      </w:r>
      <w:r w:rsidR="00927134" w:rsidRPr="004E714C">
        <w:rPr>
          <w:rFonts w:ascii="Times New Roman" w:eastAsia="Times New Roman" w:hAnsi="Times New Roman" w:cs="Times New Roman"/>
          <w:bCs/>
          <w:color w:val="1C2024"/>
          <w:sz w:val="28"/>
          <w:szCs w:val="28"/>
          <w:lang w:eastAsia="it-IT"/>
        </w:rPr>
        <w:t>ale di assemblea del condominio.</w:t>
      </w:r>
    </w:p>
    <w:p w:rsidR="00927134" w:rsidRPr="004E714C" w:rsidRDefault="00927134" w:rsidP="0039484A">
      <w:pPr>
        <w:pStyle w:val="Paragrafoelenco"/>
        <w:shd w:val="clear" w:color="auto" w:fill="FFFFFF"/>
        <w:spacing w:after="72" w:line="240" w:lineRule="auto"/>
        <w:ind w:left="0"/>
        <w:jc w:val="both"/>
        <w:outlineLvl w:val="2"/>
        <w:rPr>
          <w:rFonts w:ascii="Times New Roman" w:eastAsia="Times New Roman" w:hAnsi="Times New Roman" w:cs="Times New Roman"/>
          <w:bCs/>
          <w:color w:val="1C2024"/>
          <w:sz w:val="28"/>
          <w:szCs w:val="28"/>
          <w:u w:val="single"/>
          <w:lang w:eastAsia="it-IT"/>
        </w:rPr>
      </w:pPr>
    </w:p>
    <w:p w:rsidR="00927134" w:rsidRPr="004E714C" w:rsidRDefault="00927134" w:rsidP="0039484A">
      <w:pPr>
        <w:pStyle w:val="Paragrafoelenco"/>
        <w:shd w:val="clear" w:color="auto" w:fill="FFFFFF"/>
        <w:spacing w:after="72" w:line="240" w:lineRule="auto"/>
        <w:ind w:left="0"/>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u w:val="single"/>
          <w:lang w:eastAsia="it-IT"/>
        </w:rPr>
        <w:t>Se le barriere da eliminare sono presenti in parti comuni</w:t>
      </w:r>
      <w:r w:rsidR="0078618F" w:rsidRPr="004E714C">
        <w:rPr>
          <w:rFonts w:ascii="Times New Roman" w:eastAsia="Times New Roman" w:hAnsi="Times New Roman" w:cs="Times New Roman"/>
          <w:bCs/>
          <w:color w:val="1C2024"/>
          <w:sz w:val="28"/>
          <w:szCs w:val="28"/>
          <w:u w:val="single"/>
          <w:lang w:eastAsia="it-IT"/>
        </w:rPr>
        <w:t xml:space="preserve"> o confinanti ad immobili di proprietà altrui, a cui l’opera potrebbe arrecare qualsivoglia pregiudizio</w:t>
      </w:r>
      <w:r w:rsidR="0078618F" w:rsidRPr="004E714C">
        <w:rPr>
          <w:rFonts w:ascii="Times New Roman" w:eastAsia="Times New Roman" w:hAnsi="Times New Roman" w:cs="Times New Roman"/>
          <w:bCs/>
          <w:color w:val="1C2024"/>
          <w:sz w:val="28"/>
          <w:szCs w:val="28"/>
          <w:lang w:eastAsia="it-IT"/>
        </w:rPr>
        <w:t xml:space="preserve">: </w:t>
      </w:r>
    </w:p>
    <w:p w:rsidR="0078618F" w:rsidRPr="004E714C" w:rsidRDefault="0078618F" w:rsidP="0039484A">
      <w:pPr>
        <w:pStyle w:val="Paragrafoelenco"/>
        <w:numPr>
          <w:ilvl w:val="0"/>
          <w:numId w:val="5"/>
        </w:numPr>
        <w:shd w:val="clear" w:color="auto" w:fill="FFFFFF"/>
        <w:spacing w:after="72" w:line="240" w:lineRule="auto"/>
        <w:ind w:left="0"/>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Dichiarazione di nulla osta sottoscritta dal contro interessato</w:t>
      </w:r>
      <w:r w:rsidR="00D75FFD" w:rsidRPr="004E714C">
        <w:rPr>
          <w:rFonts w:ascii="Times New Roman" w:eastAsia="Times New Roman" w:hAnsi="Times New Roman" w:cs="Times New Roman"/>
          <w:bCs/>
          <w:color w:val="1C2024"/>
          <w:sz w:val="28"/>
          <w:szCs w:val="28"/>
          <w:lang w:eastAsia="it-IT"/>
        </w:rPr>
        <w:t>.</w:t>
      </w:r>
    </w:p>
    <w:p w:rsidR="00D75FFD" w:rsidRPr="004E714C" w:rsidRDefault="00D75FFD" w:rsidP="0039484A">
      <w:pPr>
        <w:pStyle w:val="Paragrafoelenco"/>
        <w:shd w:val="clear" w:color="auto" w:fill="FFFFFF"/>
        <w:spacing w:after="72" w:line="240" w:lineRule="auto"/>
        <w:ind w:left="0"/>
        <w:jc w:val="both"/>
        <w:outlineLvl w:val="2"/>
        <w:rPr>
          <w:rFonts w:ascii="Times New Roman" w:eastAsia="Times New Roman" w:hAnsi="Times New Roman" w:cs="Times New Roman"/>
          <w:b/>
          <w:bCs/>
          <w:i/>
          <w:color w:val="1C2024"/>
          <w:sz w:val="28"/>
          <w:szCs w:val="28"/>
          <w:lang w:eastAsia="it-IT"/>
        </w:rPr>
      </w:pPr>
    </w:p>
    <w:p w:rsidR="00D75FFD" w:rsidRPr="004E714C" w:rsidRDefault="00D75FFD" w:rsidP="0039484A">
      <w:pPr>
        <w:pStyle w:val="Paragrafoelenco"/>
        <w:shd w:val="clear" w:color="auto" w:fill="FFFFFF"/>
        <w:spacing w:after="72" w:line="240" w:lineRule="auto"/>
        <w:ind w:left="0"/>
        <w:jc w:val="both"/>
        <w:outlineLvl w:val="2"/>
        <w:rPr>
          <w:rFonts w:ascii="Times New Roman" w:eastAsia="Times New Roman" w:hAnsi="Times New Roman" w:cs="Times New Roman"/>
          <w:b/>
          <w:bCs/>
          <w:i/>
          <w:color w:val="1C2024"/>
          <w:sz w:val="28"/>
          <w:szCs w:val="28"/>
          <w:lang w:eastAsia="it-IT"/>
        </w:rPr>
      </w:pPr>
      <w:r w:rsidRPr="004E714C">
        <w:rPr>
          <w:rFonts w:ascii="Times New Roman" w:eastAsia="Times New Roman" w:hAnsi="Times New Roman" w:cs="Times New Roman"/>
          <w:b/>
          <w:bCs/>
          <w:i/>
          <w:color w:val="1C2024"/>
          <w:sz w:val="28"/>
          <w:szCs w:val="28"/>
          <w:lang w:eastAsia="it-IT"/>
        </w:rPr>
        <w:t>Istruttoria.</w:t>
      </w:r>
    </w:p>
    <w:p w:rsidR="004E057A" w:rsidRPr="004E714C" w:rsidRDefault="00D75FFD"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lastRenderedPageBreak/>
        <w:t xml:space="preserve">Dopo la presentazione della domanda, </w:t>
      </w:r>
      <w:r w:rsidR="004E057A" w:rsidRPr="004E714C">
        <w:rPr>
          <w:rFonts w:ascii="Times New Roman" w:eastAsia="Times New Roman" w:hAnsi="Times New Roman" w:cs="Times New Roman"/>
          <w:bCs/>
          <w:color w:val="1C2024"/>
          <w:sz w:val="28"/>
          <w:szCs w:val="28"/>
          <w:lang w:eastAsia="it-IT"/>
        </w:rPr>
        <w:t xml:space="preserve">il </w:t>
      </w:r>
      <w:r w:rsidRPr="004E714C">
        <w:rPr>
          <w:rFonts w:ascii="Times New Roman" w:eastAsia="Times New Roman" w:hAnsi="Times New Roman" w:cs="Times New Roman"/>
          <w:bCs/>
          <w:color w:val="1C2024"/>
          <w:sz w:val="28"/>
          <w:szCs w:val="28"/>
          <w:lang w:eastAsia="it-IT"/>
        </w:rPr>
        <w:t>Servizio Sociale e Prevenzione</w:t>
      </w:r>
      <w:r w:rsidR="00161AFC" w:rsidRPr="004E714C">
        <w:rPr>
          <w:rFonts w:ascii="Times New Roman" w:eastAsia="Times New Roman" w:hAnsi="Times New Roman" w:cs="Times New Roman"/>
          <w:bCs/>
          <w:color w:val="1C2024"/>
          <w:sz w:val="28"/>
          <w:szCs w:val="28"/>
          <w:lang w:eastAsia="it-IT"/>
        </w:rPr>
        <w:t xml:space="preserve"> del Comune di Foggia</w:t>
      </w:r>
      <w:r w:rsidRPr="004E714C">
        <w:rPr>
          <w:rFonts w:ascii="Times New Roman" w:eastAsia="Times New Roman" w:hAnsi="Times New Roman" w:cs="Times New Roman"/>
          <w:bCs/>
          <w:color w:val="1C2024"/>
          <w:sz w:val="28"/>
          <w:szCs w:val="28"/>
          <w:lang w:eastAsia="it-IT"/>
        </w:rPr>
        <w:t xml:space="preserve">, verificata la completezza della documentazione allegata alla domanda e la sussistenza in capo al richiedente dei requisiti per la concessione del contributo, procede a richiedere al Servizio Lavori Pubblici del Comune di Foggia un primo sopralluogo tecnico, per la valutazione della congruità della spesa prevista rispetto alle opere da realizzare, nonché per l'accertamento dell'inesistenza dell'opera e del mancato inizio dei lavori alla data della domanda di contributo. </w:t>
      </w:r>
    </w:p>
    <w:p w:rsidR="00DB76F6" w:rsidRPr="004E714C" w:rsidRDefault="00D75FFD"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Detto sopralluogo sarà effettuato</w:t>
      </w:r>
      <w:r w:rsidR="004E057A" w:rsidRPr="004E714C">
        <w:rPr>
          <w:rFonts w:ascii="Times New Roman" w:eastAsia="Times New Roman" w:hAnsi="Times New Roman" w:cs="Times New Roman"/>
          <w:bCs/>
          <w:color w:val="1C2024"/>
          <w:sz w:val="28"/>
          <w:szCs w:val="28"/>
          <w:lang w:eastAsia="it-IT"/>
        </w:rPr>
        <w:t xml:space="preserve"> </w:t>
      </w:r>
      <w:r w:rsidRPr="004E714C">
        <w:rPr>
          <w:rFonts w:ascii="Times New Roman" w:eastAsia="Times New Roman" w:hAnsi="Times New Roman" w:cs="Times New Roman"/>
          <w:bCs/>
          <w:color w:val="1C2024"/>
          <w:sz w:val="28"/>
          <w:szCs w:val="28"/>
          <w:lang w:eastAsia="it-IT"/>
        </w:rPr>
        <w:t>entro trenta giorni dal</w:t>
      </w:r>
      <w:r w:rsidR="00956AD8">
        <w:rPr>
          <w:rFonts w:ascii="Times New Roman" w:eastAsia="Times New Roman" w:hAnsi="Times New Roman" w:cs="Times New Roman"/>
          <w:bCs/>
          <w:color w:val="1C2024"/>
          <w:sz w:val="28"/>
          <w:szCs w:val="28"/>
          <w:lang w:eastAsia="it-IT"/>
        </w:rPr>
        <w:t>la</w:t>
      </w:r>
      <w:r w:rsidRPr="004E714C">
        <w:rPr>
          <w:rFonts w:ascii="Times New Roman" w:eastAsia="Times New Roman" w:hAnsi="Times New Roman" w:cs="Times New Roman"/>
          <w:bCs/>
          <w:color w:val="1C2024"/>
          <w:sz w:val="28"/>
          <w:szCs w:val="28"/>
          <w:lang w:eastAsia="it-IT"/>
        </w:rPr>
        <w:t xml:space="preserve"> </w:t>
      </w:r>
      <w:r w:rsidR="00956AD8">
        <w:rPr>
          <w:rFonts w:ascii="Times New Roman" w:eastAsia="Times New Roman" w:hAnsi="Times New Roman" w:cs="Times New Roman"/>
          <w:bCs/>
          <w:color w:val="1C2024"/>
          <w:sz w:val="28"/>
          <w:szCs w:val="28"/>
          <w:lang w:eastAsia="it-IT"/>
        </w:rPr>
        <w:t>ricezione</w:t>
      </w:r>
      <w:r w:rsidR="00161AFC" w:rsidRPr="004E714C">
        <w:rPr>
          <w:rFonts w:ascii="Times New Roman" w:eastAsia="Times New Roman" w:hAnsi="Times New Roman" w:cs="Times New Roman"/>
          <w:bCs/>
          <w:color w:val="1C2024"/>
          <w:sz w:val="28"/>
          <w:szCs w:val="28"/>
          <w:lang w:eastAsia="it-IT"/>
        </w:rPr>
        <w:t xml:space="preserve"> della richiesta di </w:t>
      </w:r>
      <w:proofErr w:type="spellStart"/>
      <w:r w:rsidR="00161AFC" w:rsidRPr="004E714C">
        <w:rPr>
          <w:rFonts w:ascii="Times New Roman" w:eastAsia="Times New Roman" w:hAnsi="Times New Roman" w:cs="Times New Roman"/>
          <w:bCs/>
          <w:color w:val="1C2024"/>
          <w:sz w:val="28"/>
          <w:szCs w:val="28"/>
          <w:lang w:eastAsia="it-IT"/>
        </w:rPr>
        <w:t>I°</w:t>
      </w:r>
      <w:proofErr w:type="spellEnd"/>
      <w:r w:rsidRPr="004E714C">
        <w:rPr>
          <w:rFonts w:ascii="Times New Roman" w:eastAsia="Times New Roman" w:hAnsi="Times New Roman" w:cs="Times New Roman"/>
          <w:bCs/>
          <w:color w:val="1C2024"/>
          <w:sz w:val="28"/>
          <w:szCs w:val="28"/>
          <w:lang w:eastAsia="it-IT"/>
        </w:rPr>
        <w:t xml:space="preserve"> sopralluogo a firma del Responsabile del </w:t>
      </w:r>
      <w:r w:rsidR="004E057A" w:rsidRPr="004E714C">
        <w:rPr>
          <w:rFonts w:ascii="Times New Roman" w:eastAsia="Times New Roman" w:hAnsi="Times New Roman" w:cs="Times New Roman"/>
          <w:bCs/>
          <w:color w:val="1C2024"/>
          <w:sz w:val="28"/>
          <w:szCs w:val="28"/>
          <w:lang w:eastAsia="it-IT"/>
        </w:rPr>
        <w:t>Procedimento.</w:t>
      </w:r>
    </w:p>
    <w:p w:rsidR="0017779A" w:rsidRPr="004E714C" w:rsidRDefault="0017779A"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u w:val="single"/>
          <w:lang w:eastAsia="it-IT"/>
        </w:rPr>
      </w:pPr>
      <w:r w:rsidRPr="004E714C">
        <w:rPr>
          <w:rFonts w:ascii="Times New Roman" w:eastAsia="Times New Roman" w:hAnsi="Times New Roman" w:cs="Times New Roman"/>
          <w:bCs/>
          <w:color w:val="1C2024"/>
          <w:sz w:val="28"/>
          <w:szCs w:val="28"/>
          <w:u w:val="single"/>
          <w:lang w:eastAsia="it-IT"/>
        </w:rPr>
        <w:t>Se l’intervento di eliminazione delle barriere architettoniche viene attuato prima della</w:t>
      </w:r>
    </w:p>
    <w:p w:rsidR="0017779A" w:rsidRPr="004E714C" w:rsidRDefault="0017779A"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u w:val="single"/>
          <w:lang w:eastAsia="it-IT"/>
        </w:rPr>
      </w:pPr>
      <w:r w:rsidRPr="004E714C">
        <w:rPr>
          <w:rFonts w:ascii="Times New Roman" w:eastAsia="Times New Roman" w:hAnsi="Times New Roman" w:cs="Times New Roman"/>
          <w:bCs/>
          <w:color w:val="1C2024"/>
          <w:sz w:val="28"/>
          <w:szCs w:val="28"/>
          <w:u w:val="single"/>
          <w:lang w:eastAsia="it-IT"/>
        </w:rPr>
        <w:t xml:space="preserve">comunicazione al richiedente dell’esito del </w:t>
      </w:r>
      <w:proofErr w:type="spellStart"/>
      <w:r w:rsidRPr="004E714C">
        <w:rPr>
          <w:rFonts w:ascii="Times New Roman" w:eastAsia="Times New Roman" w:hAnsi="Times New Roman" w:cs="Times New Roman"/>
          <w:bCs/>
          <w:color w:val="1C2024"/>
          <w:sz w:val="28"/>
          <w:szCs w:val="28"/>
          <w:u w:val="single"/>
          <w:lang w:eastAsia="it-IT"/>
        </w:rPr>
        <w:t>I</w:t>
      </w:r>
      <w:r w:rsidR="00161AFC" w:rsidRPr="004E714C">
        <w:rPr>
          <w:rFonts w:ascii="Times New Roman" w:eastAsia="Times New Roman" w:hAnsi="Times New Roman" w:cs="Times New Roman"/>
          <w:bCs/>
          <w:color w:val="1C2024"/>
          <w:sz w:val="28"/>
          <w:szCs w:val="28"/>
          <w:u w:val="single"/>
          <w:lang w:eastAsia="it-IT"/>
        </w:rPr>
        <w:t>°</w:t>
      </w:r>
      <w:proofErr w:type="spellEnd"/>
      <w:r w:rsidRPr="004E714C">
        <w:rPr>
          <w:rFonts w:ascii="Times New Roman" w:eastAsia="Times New Roman" w:hAnsi="Times New Roman" w:cs="Times New Roman"/>
          <w:bCs/>
          <w:color w:val="1C2024"/>
          <w:sz w:val="28"/>
          <w:szCs w:val="28"/>
          <w:u w:val="single"/>
          <w:lang w:eastAsia="it-IT"/>
        </w:rPr>
        <w:t xml:space="preserve"> sopralluogo ciò comporta il rigetto della istanza</w:t>
      </w:r>
      <w:r w:rsidRPr="004E714C">
        <w:rPr>
          <w:rFonts w:ascii="Times New Roman" w:eastAsia="Times New Roman" w:hAnsi="Times New Roman" w:cs="Times New Roman"/>
          <w:bCs/>
          <w:color w:val="1C2024"/>
          <w:sz w:val="28"/>
          <w:szCs w:val="28"/>
          <w:lang w:eastAsia="it-IT"/>
        </w:rPr>
        <w:t>.</w:t>
      </w:r>
    </w:p>
    <w:p w:rsidR="00161AFC" w:rsidRPr="004E714C" w:rsidRDefault="004E057A"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 xml:space="preserve">All'esito del primo sopralluogo il Responsabile del Procedimento del Servizio Sociale e Prevenzione comunica al richiedente l'ammissibilità della domanda, l’importo ritenuto congruo e le eventuali prescrizioni da osservare. </w:t>
      </w:r>
    </w:p>
    <w:p w:rsidR="004E057A" w:rsidRPr="004E714C" w:rsidRDefault="004E057A"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In caso di diniego dovrà provvedere alla comunicazione di cui all'art.10 bis della Legge 241/90 e 6 s.m.</w:t>
      </w:r>
    </w:p>
    <w:p w:rsidR="004E057A" w:rsidRPr="004E714C" w:rsidRDefault="004E057A"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p>
    <w:p w:rsidR="004E057A" w:rsidRPr="004E714C" w:rsidRDefault="004E057A"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 xml:space="preserve">Dopo l’avvenuto I sopralluogo e, conseguente comunicazione di ammissibilità della domanda, è possibile dar corso agli interventi di eliminazione </w:t>
      </w:r>
      <w:r w:rsidR="00452972" w:rsidRPr="004E714C">
        <w:rPr>
          <w:rFonts w:ascii="Times New Roman" w:eastAsia="Times New Roman" w:hAnsi="Times New Roman" w:cs="Times New Roman"/>
          <w:bCs/>
          <w:color w:val="1C2024"/>
          <w:sz w:val="28"/>
          <w:szCs w:val="28"/>
          <w:lang w:eastAsia="it-IT"/>
        </w:rPr>
        <w:t>delle barriere architettoniche, anticipandone le spese.</w:t>
      </w:r>
    </w:p>
    <w:p w:rsidR="00652939" w:rsidRDefault="00161AFC"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 xml:space="preserve">La comunicazione di </w:t>
      </w:r>
      <w:r w:rsidR="004E057A" w:rsidRPr="004E714C">
        <w:rPr>
          <w:rFonts w:ascii="Times New Roman" w:eastAsia="Times New Roman" w:hAnsi="Times New Roman" w:cs="Times New Roman"/>
          <w:bCs/>
          <w:color w:val="1C2024"/>
          <w:sz w:val="28"/>
          <w:szCs w:val="28"/>
          <w:lang w:eastAsia="it-IT"/>
        </w:rPr>
        <w:t>ammissibilità della domanda non costituisce garanzia di attribuzione del contributo richiesto che dipenderà dalle risorse effettivamente disponibili e dall’esito del secondo sopralluogo successivo alla conclusione dei lavori.</w:t>
      </w:r>
    </w:p>
    <w:p w:rsidR="00956AD8" w:rsidRDefault="00956AD8"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r>
        <w:rPr>
          <w:rFonts w:ascii="Times New Roman" w:eastAsia="Times New Roman" w:hAnsi="Times New Roman" w:cs="Times New Roman"/>
          <w:bCs/>
          <w:color w:val="1C2024"/>
          <w:sz w:val="28"/>
          <w:szCs w:val="28"/>
          <w:lang w:eastAsia="it-IT"/>
        </w:rPr>
        <w:t>Nell’ipotesi in cui le somme attribuite al comune non siano sufficienti a coprire l’</w:t>
      </w:r>
      <w:r w:rsidR="00520666">
        <w:rPr>
          <w:rFonts w:ascii="Times New Roman" w:eastAsia="Times New Roman" w:hAnsi="Times New Roman" w:cs="Times New Roman"/>
          <w:bCs/>
          <w:color w:val="1C2024"/>
          <w:sz w:val="28"/>
          <w:szCs w:val="28"/>
          <w:lang w:eastAsia="it-IT"/>
        </w:rPr>
        <w:t>intero fabbisogno, il S</w:t>
      </w:r>
      <w:r>
        <w:rPr>
          <w:rFonts w:ascii="Times New Roman" w:eastAsia="Times New Roman" w:hAnsi="Times New Roman" w:cs="Times New Roman"/>
          <w:bCs/>
          <w:color w:val="1C2024"/>
          <w:sz w:val="28"/>
          <w:szCs w:val="28"/>
          <w:lang w:eastAsia="it-IT"/>
        </w:rPr>
        <w:t>indaco ripartisce con precedenza per le domande presentate da portatori di handicap riconosciuti invalidi totali con difficoltà di deambulazione dalle competenti unità sanitarie locali e, in subordine, tenuto conto dell’ordine cronologico di presentazione delle domande. Le domande non soddisfatte nell’anno per insufficienza di fondi restano valide</w:t>
      </w:r>
      <w:r w:rsidR="001C4691">
        <w:rPr>
          <w:rFonts w:ascii="Times New Roman" w:eastAsia="Times New Roman" w:hAnsi="Times New Roman" w:cs="Times New Roman"/>
          <w:bCs/>
          <w:color w:val="1C2024"/>
          <w:sz w:val="28"/>
          <w:szCs w:val="28"/>
          <w:lang w:eastAsia="it-IT"/>
        </w:rPr>
        <w:t xml:space="preserve"> per gli anni successivi.</w:t>
      </w:r>
    </w:p>
    <w:p w:rsidR="00955A7B" w:rsidRDefault="00955A7B"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p>
    <w:p w:rsidR="00652939" w:rsidRPr="004E714C" w:rsidRDefault="00652939"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L’</w:t>
      </w:r>
      <w:r w:rsidRPr="004E714C">
        <w:rPr>
          <w:rFonts w:ascii="Times New Roman" w:eastAsia="Times New Roman" w:hAnsi="Times New Roman" w:cs="Times New Roman"/>
          <w:b/>
          <w:bCs/>
          <w:color w:val="1C2024"/>
          <w:sz w:val="28"/>
          <w:szCs w:val="28"/>
          <w:lang w:eastAsia="it-IT"/>
        </w:rPr>
        <w:t xml:space="preserve">erogazione del contributo </w:t>
      </w:r>
      <w:r w:rsidRPr="004E714C">
        <w:rPr>
          <w:rFonts w:ascii="Times New Roman" w:eastAsia="Times New Roman" w:hAnsi="Times New Roman" w:cs="Times New Roman"/>
          <w:bCs/>
          <w:color w:val="1C2024"/>
          <w:sz w:val="28"/>
          <w:szCs w:val="28"/>
          <w:lang w:eastAsia="it-IT"/>
        </w:rPr>
        <w:t xml:space="preserve">avviene </w:t>
      </w:r>
      <w:r w:rsidRPr="004E714C">
        <w:rPr>
          <w:rFonts w:ascii="Times New Roman" w:eastAsia="Times New Roman" w:hAnsi="Times New Roman" w:cs="Times New Roman"/>
          <w:bCs/>
          <w:color w:val="1C2024"/>
          <w:sz w:val="28"/>
          <w:szCs w:val="28"/>
          <w:u w:val="single"/>
          <w:lang w:eastAsia="it-IT"/>
        </w:rPr>
        <w:t>dopo l’esecuzione dell’opera</w:t>
      </w:r>
      <w:r w:rsidRPr="004E714C">
        <w:rPr>
          <w:rFonts w:ascii="Times New Roman" w:eastAsia="Times New Roman" w:hAnsi="Times New Roman" w:cs="Times New Roman"/>
          <w:bCs/>
          <w:color w:val="1C2024"/>
          <w:sz w:val="28"/>
          <w:szCs w:val="28"/>
          <w:lang w:eastAsia="it-IT"/>
        </w:rPr>
        <w:t xml:space="preserve"> </w:t>
      </w:r>
      <w:r w:rsidR="007D5989" w:rsidRPr="004E714C">
        <w:rPr>
          <w:rFonts w:ascii="Times New Roman" w:eastAsia="Times New Roman" w:hAnsi="Times New Roman" w:cs="Times New Roman"/>
          <w:bCs/>
          <w:color w:val="1C2024"/>
          <w:sz w:val="28"/>
          <w:szCs w:val="28"/>
          <w:lang w:eastAsia="it-IT"/>
        </w:rPr>
        <w:t xml:space="preserve">ed </w:t>
      </w:r>
      <w:r w:rsidRPr="004E714C">
        <w:rPr>
          <w:rFonts w:ascii="Times New Roman" w:eastAsia="Times New Roman" w:hAnsi="Times New Roman" w:cs="Times New Roman"/>
          <w:bCs/>
          <w:color w:val="1C2024"/>
          <w:sz w:val="28"/>
          <w:szCs w:val="28"/>
          <w:lang w:eastAsia="it-IT"/>
        </w:rPr>
        <w:t>in base alle fatture quietanzate</w:t>
      </w:r>
      <w:r w:rsidR="007D5989" w:rsidRPr="004E714C">
        <w:rPr>
          <w:rFonts w:ascii="Times New Roman" w:eastAsia="Times New Roman" w:hAnsi="Times New Roman" w:cs="Times New Roman"/>
          <w:bCs/>
          <w:color w:val="1C2024"/>
          <w:sz w:val="28"/>
          <w:szCs w:val="28"/>
          <w:lang w:eastAsia="it-IT"/>
        </w:rPr>
        <w:t>: il richiedente deve pertanto, comunicare al Sindaco del Comune di Foggia:</w:t>
      </w:r>
    </w:p>
    <w:p w:rsidR="007D5989" w:rsidRPr="004E714C" w:rsidRDefault="007D5989" w:rsidP="0039484A">
      <w:pPr>
        <w:pStyle w:val="Paragrafoelenco"/>
        <w:numPr>
          <w:ilvl w:val="0"/>
          <w:numId w:val="7"/>
        </w:numPr>
        <w:shd w:val="clear" w:color="auto" w:fill="FFFFFF"/>
        <w:spacing w:after="72" w:line="240" w:lineRule="auto"/>
        <w:ind w:left="0"/>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la fattura quietanzata.</w:t>
      </w:r>
    </w:p>
    <w:p w:rsidR="000C072B" w:rsidRPr="004E714C" w:rsidRDefault="000C072B"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p>
    <w:p w:rsidR="000C072B" w:rsidRPr="004E714C" w:rsidRDefault="000C072B" w:rsidP="0039484A">
      <w:pPr>
        <w:shd w:val="clear" w:color="auto" w:fill="FFFFFF"/>
        <w:spacing w:after="72" w:line="240" w:lineRule="auto"/>
        <w:jc w:val="both"/>
        <w:outlineLvl w:val="2"/>
        <w:rPr>
          <w:rFonts w:ascii="Times New Roman" w:eastAsia="Times New Roman" w:hAnsi="Times New Roman" w:cs="Times New Roman"/>
          <w:b/>
          <w:bCs/>
          <w:i/>
          <w:color w:val="1C2024"/>
          <w:sz w:val="28"/>
          <w:szCs w:val="28"/>
          <w:lang w:eastAsia="it-IT"/>
        </w:rPr>
      </w:pPr>
      <w:r w:rsidRPr="004E714C">
        <w:rPr>
          <w:rFonts w:ascii="Times New Roman" w:eastAsia="Times New Roman" w:hAnsi="Times New Roman" w:cs="Times New Roman"/>
          <w:b/>
          <w:bCs/>
          <w:i/>
          <w:color w:val="1C2024"/>
          <w:sz w:val="28"/>
          <w:szCs w:val="28"/>
          <w:lang w:eastAsia="it-IT"/>
        </w:rPr>
        <w:t>Entità del contributo.</w:t>
      </w:r>
    </w:p>
    <w:p w:rsidR="000C072B" w:rsidRPr="004E714C" w:rsidRDefault="000C072B"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 xml:space="preserve">Il singolo contributo è quantificato secondo i criteri riportati al punto 4.11 della Circolare esplicativa Ministeriale – Ministero dei Lavori Pubblici del 22 giugno </w:t>
      </w:r>
      <w:r w:rsidRPr="004E714C">
        <w:rPr>
          <w:rFonts w:ascii="Times New Roman" w:eastAsia="Times New Roman" w:hAnsi="Times New Roman" w:cs="Times New Roman"/>
          <w:bCs/>
          <w:color w:val="1C2024"/>
          <w:sz w:val="28"/>
          <w:szCs w:val="28"/>
          <w:lang w:eastAsia="it-IT"/>
        </w:rPr>
        <w:lastRenderedPageBreak/>
        <w:t>1989, n.1669/</w:t>
      </w:r>
      <w:proofErr w:type="spellStart"/>
      <w:r w:rsidRPr="004E714C">
        <w:rPr>
          <w:rFonts w:ascii="Times New Roman" w:eastAsia="Times New Roman" w:hAnsi="Times New Roman" w:cs="Times New Roman"/>
          <w:bCs/>
          <w:color w:val="1C2024"/>
          <w:sz w:val="28"/>
          <w:szCs w:val="28"/>
          <w:lang w:eastAsia="it-IT"/>
        </w:rPr>
        <w:t>U.L.</w:t>
      </w:r>
      <w:proofErr w:type="spellEnd"/>
      <w:r w:rsidRPr="004E714C">
        <w:rPr>
          <w:rFonts w:ascii="Times New Roman" w:eastAsia="Times New Roman" w:hAnsi="Times New Roman" w:cs="Times New Roman"/>
          <w:bCs/>
          <w:color w:val="1C2024"/>
          <w:sz w:val="28"/>
          <w:szCs w:val="28"/>
          <w:lang w:eastAsia="it-IT"/>
        </w:rPr>
        <w:t xml:space="preserve"> sull'importo ammesso al contributo, fatte salve le modifiche eventualmente disposte dal Ministero così come segue:</w:t>
      </w:r>
    </w:p>
    <w:p w:rsidR="000C072B" w:rsidRPr="004E714C" w:rsidRDefault="000C072B"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 xml:space="preserve">- </w:t>
      </w:r>
      <w:r w:rsidRPr="004E714C">
        <w:rPr>
          <w:rFonts w:ascii="Times New Roman" w:eastAsia="Times New Roman" w:hAnsi="Times New Roman" w:cs="Times New Roman"/>
          <w:b/>
          <w:bCs/>
          <w:color w:val="1C2024"/>
          <w:sz w:val="28"/>
          <w:szCs w:val="28"/>
          <w:lang w:eastAsia="it-IT"/>
        </w:rPr>
        <w:t>spesa fino a 2.582,28 euro</w:t>
      </w:r>
      <w:r w:rsidRPr="004E714C">
        <w:rPr>
          <w:rFonts w:ascii="Times New Roman" w:eastAsia="Times New Roman" w:hAnsi="Times New Roman" w:cs="Times New Roman"/>
          <w:bCs/>
          <w:color w:val="1C2024"/>
          <w:sz w:val="28"/>
          <w:szCs w:val="28"/>
          <w:lang w:eastAsia="it-IT"/>
        </w:rPr>
        <w:t>: il contributo è concesso in misura pari alla spesa effettivamente sostenuta;</w:t>
      </w:r>
    </w:p>
    <w:p w:rsidR="000C072B" w:rsidRPr="004E714C" w:rsidRDefault="000C072B"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 xml:space="preserve">- </w:t>
      </w:r>
      <w:r w:rsidRPr="004E714C">
        <w:rPr>
          <w:rFonts w:ascii="Times New Roman" w:eastAsia="Times New Roman" w:hAnsi="Times New Roman" w:cs="Times New Roman"/>
          <w:b/>
          <w:bCs/>
          <w:color w:val="1C2024"/>
          <w:sz w:val="28"/>
          <w:szCs w:val="28"/>
          <w:lang w:eastAsia="it-IT"/>
        </w:rPr>
        <w:t>spesa da 2.582,28 a 12.911,42 euro</w:t>
      </w:r>
      <w:r w:rsidRPr="004E714C">
        <w:rPr>
          <w:rFonts w:ascii="Times New Roman" w:eastAsia="Times New Roman" w:hAnsi="Times New Roman" w:cs="Times New Roman"/>
          <w:bCs/>
          <w:color w:val="1C2024"/>
          <w:sz w:val="28"/>
          <w:szCs w:val="28"/>
          <w:lang w:eastAsia="it-IT"/>
        </w:rPr>
        <w:t>: il contributo è aumentato del 25% della spesa effettivamente sostenuta- Esempio: per una spesa di 10.000 euro si calcolano: 2.582,28 euro + il 25% della differenza tra 10.000 e 2.582,28 (pari a 1.854,43), per un totale di 4.436,71 euro;</w:t>
      </w:r>
    </w:p>
    <w:p w:rsidR="0096709D" w:rsidRDefault="000C072B"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r w:rsidRPr="004E714C">
        <w:rPr>
          <w:rFonts w:ascii="Times New Roman" w:eastAsia="Times New Roman" w:hAnsi="Times New Roman" w:cs="Times New Roman"/>
          <w:bCs/>
          <w:color w:val="1C2024"/>
          <w:sz w:val="28"/>
          <w:szCs w:val="28"/>
          <w:lang w:eastAsia="it-IT"/>
        </w:rPr>
        <w:t xml:space="preserve">- </w:t>
      </w:r>
      <w:r w:rsidRPr="004E714C">
        <w:rPr>
          <w:rFonts w:ascii="Times New Roman" w:eastAsia="Times New Roman" w:hAnsi="Times New Roman" w:cs="Times New Roman"/>
          <w:b/>
          <w:bCs/>
          <w:color w:val="1C2024"/>
          <w:sz w:val="28"/>
          <w:szCs w:val="28"/>
          <w:lang w:eastAsia="it-IT"/>
        </w:rPr>
        <w:t>spesa da 12.911,42 a 51.645,69 euro</w:t>
      </w:r>
      <w:r w:rsidRPr="004E714C">
        <w:rPr>
          <w:rFonts w:ascii="Times New Roman" w:eastAsia="Times New Roman" w:hAnsi="Times New Roman" w:cs="Times New Roman"/>
          <w:bCs/>
          <w:color w:val="1C2024"/>
          <w:sz w:val="28"/>
          <w:szCs w:val="28"/>
          <w:lang w:eastAsia="it-IT"/>
        </w:rPr>
        <w:t>: il contributo è aumentato del 5% della parte di spesa che supera lo scaglione precedente di 12.911,42 euro- Esempio: per una spesa di 40.000 euro, il contributo è pari 2.582,28 euro, più il 25% della differenza tra 12.911,42 e 2.582,28 (pari ad altri 2.582,28 euro), più il 5% della differenza tra 40.000 e 12.911,42, pari a 1354,42; il totale è dato dalla somma 2.582,28 + 2.582,28 + 1.354,42 = 6.519 euro.</w:t>
      </w:r>
    </w:p>
    <w:p w:rsidR="0096709D" w:rsidRDefault="0096709D" w:rsidP="0039484A">
      <w:pPr>
        <w:shd w:val="clear" w:color="auto" w:fill="FFFFFF"/>
        <w:spacing w:after="72" w:line="240" w:lineRule="auto"/>
        <w:jc w:val="both"/>
        <w:outlineLvl w:val="2"/>
        <w:rPr>
          <w:rFonts w:ascii="Times New Roman" w:eastAsia="Times New Roman" w:hAnsi="Times New Roman" w:cs="Times New Roman"/>
          <w:bCs/>
          <w:color w:val="1C2024"/>
          <w:sz w:val="28"/>
          <w:szCs w:val="28"/>
          <w:lang w:eastAsia="it-IT"/>
        </w:rPr>
      </w:pPr>
    </w:p>
    <w:p w:rsidR="006E7CBC" w:rsidRPr="006E7CBC" w:rsidRDefault="00D26A10" w:rsidP="0039484A">
      <w:pPr>
        <w:shd w:val="clear" w:color="auto" w:fill="FFFFFF"/>
        <w:spacing w:after="72" w:line="240" w:lineRule="auto"/>
        <w:outlineLvl w:val="2"/>
        <w:rPr>
          <w:rFonts w:ascii="Times New Roman" w:eastAsia="Times New Roman" w:hAnsi="Times New Roman" w:cs="Times New Roman"/>
          <w:b/>
          <w:bCs/>
          <w:color w:val="1C2024"/>
          <w:sz w:val="24"/>
          <w:szCs w:val="24"/>
          <w:lang w:eastAsia="it-IT"/>
        </w:rPr>
      </w:pPr>
      <w:r w:rsidRPr="006E7CBC">
        <w:rPr>
          <w:rFonts w:ascii="Times New Roman" w:eastAsia="Times New Roman" w:hAnsi="Times New Roman" w:cs="Times New Roman"/>
          <w:b/>
          <w:bCs/>
          <w:color w:val="1C2024"/>
          <w:sz w:val="24"/>
          <w:szCs w:val="24"/>
          <w:lang w:eastAsia="it-IT"/>
        </w:rPr>
        <w:t>ALLEG</w:t>
      </w:r>
      <w:r w:rsidR="006E7CBC" w:rsidRPr="006E7CBC">
        <w:rPr>
          <w:rFonts w:ascii="Times New Roman" w:eastAsia="Times New Roman" w:hAnsi="Times New Roman" w:cs="Times New Roman"/>
          <w:b/>
          <w:bCs/>
          <w:color w:val="1C2024"/>
          <w:sz w:val="24"/>
          <w:szCs w:val="24"/>
          <w:lang w:eastAsia="it-IT"/>
        </w:rPr>
        <w:t>ATI</w:t>
      </w:r>
    </w:p>
    <w:p w:rsidR="006E7CBC" w:rsidRPr="006E7CBC" w:rsidRDefault="006E7CBC" w:rsidP="0039484A">
      <w:pPr>
        <w:pStyle w:val="Paragrafoelenco"/>
        <w:numPr>
          <w:ilvl w:val="0"/>
          <w:numId w:val="13"/>
        </w:numPr>
        <w:shd w:val="clear" w:color="auto" w:fill="FFFFFF"/>
        <w:spacing w:after="72" w:line="240" w:lineRule="auto"/>
        <w:ind w:left="0"/>
        <w:outlineLvl w:val="2"/>
        <w:rPr>
          <w:rFonts w:ascii="Times New Roman" w:eastAsia="Times New Roman" w:hAnsi="Times New Roman" w:cs="Times New Roman"/>
          <w:b/>
          <w:bCs/>
          <w:color w:val="1C2024"/>
          <w:sz w:val="24"/>
          <w:szCs w:val="24"/>
          <w:lang w:eastAsia="it-IT"/>
        </w:rPr>
      </w:pPr>
      <w:r w:rsidRPr="006E7CBC">
        <w:rPr>
          <w:rFonts w:ascii="Times New Roman" w:eastAsia="Times New Roman" w:hAnsi="Times New Roman" w:cs="Times New Roman"/>
          <w:b/>
          <w:bCs/>
          <w:color w:val="1C2024"/>
          <w:sz w:val="24"/>
          <w:szCs w:val="24"/>
          <w:lang w:eastAsia="it-IT"/>
        </w:rPr>
        <w:t xml:space="preserve"> </w:t>
      </w:r>
      <w:hyperlink r:id="rId6" w:history="1">
        <w:r w:rsidRPr="006E7CBC">
          <w:rPr>
            <w:rStyle w:val="Collegamentoipertestuale"/>
            <w:rFonts w:ascii="Times New Roman" w:eastAsia="Times New Roman" w:hAnsi="Times New Roman" w:cs="Times New Roman"/>
            <w:b/>
            <w:bCs/>
            <w:sz w:val="24"/>
            <w:szCs w:val="24"/>
            <w:lang w:eastAsia="it-IT"/>
          </w:rPr>
          <w:t xml:space="preserve">pdf </w:t>
        </w:r>
        <w:proofErr w:type="spellStart"/>
        <w:r w:rsidRPr="006E7CBC">
          <w:rPr>
            <w:rStyle w:val="Collegamentoipertestuale"/>
            <w:rFonts w:ascii="Times New Roman" w:eastAsia="Times New Roman" w:hAnsi="Times New Roman" w:cs="Times New Roman"/>
            <w:b/>
            <w:bCs/>
            <w:sz w:val="24"/>
            <w:szCs w:val="24"/>
            <w:lang w:eastAsia="it-IT"/>
          </w:rPr>
          <w:t>domanda.pdf</w:t>
        </w:r>
        <w:proofErr w:type="spellEnd"/>
      </w:hyperlink>
      <w:r w:rsidRPr="006E7CBC">
        <w:rPr>
          <w:rFonts w:ascii="Times New Roman" w:eastAsia="Times New Roman" w:hAnsi="Times New Roman" w:cs="Times New Roman"/>
          <w:b/>
          <w:bCs/>
          <w:color w:val="1C2024"/>
          <w:sz w:val="24"/>
          <w:szCs w:val="24"/>
          <w:lang w:eastAsia="it-IT"/>
        </w:rPr>
        <w:t xml:space="preserve"> </w:t>
      </w:r>
    </w:p>
    <w:p w:rsidR="006E7CBC" w:rsidRPr="006E7CBC" w:rsidRDefault="006E7CBC" w:rsidP="0039484A">
      <w:pPr>
        <w:pStyle w:val="Paragrafoelenco"/>
        <w:shd w:val="clear" w:color="auto" w:fill="FFFFFF"/>
        <w:spacing w:after="72" w:line="240" w:lineRule="auto"/>
        <w:ind w:left="0"/>
        <w:outlineLvl w:val="2"/>
        <w:rPr>
          <w:rFonts w:ascii="Times New Roman" w:eastAsia="Times New Roman" w:hAnsi="Times New Roman" w:cs="Times New Roman"/>
          <w:b/>
          <w:bCs/>
          <w:color w:val="1C2024"/>
          <w:sz w:val="24"/>
          <w:szCs w:val="24"/>
          <w:lang w:eastAsia="it-IT"/>
        </w:rPr>
      </w:pPr>
    </w:p>
    <w:p w:rsidR="006E7CBC" w:rsidRPr="006E7CBC" w:rsidRDefault="006E7CBC" w:rsidP="0039484A">
      <w:pPr>
        <w:pStyle w:val="Paragrafoelenco"/>
        <w:shd w:val="clear" w:color="auto" w:fill="FFFFFF"/>
        <w:spacing w:after="72" w:line="240" w:lineRule="auto"/>
        <w:ind w:left="0"/>
        <w:outlineLvl w:val="2"/>
        <w:rPr>
          <w:rFonts w:ascii="Times New Roman" w:eastAsia="Times New Roman" w:hAnsi="Times New Roman" w:cs="Times New Roman"/>
          <w:b/>
          <w:bCs/>
          <w:color w:val="1C2024"/>
          <w:sz w:val="28"/>
          <w:szCs w:val="28"/>
          <w:lang w:eastAsia="it-IT"/>
        </w:rPr>
      </w:pPr>
    </w:p>
    <w:p w:rsidR="009C5203" w:rsidRPr="006E7CBC" w:rsidRDefault="0096709D" w:rsidP="0039484A">
      <w:pPr>
        <w:shd w:val="clear" w:color="auto" w:fill="FFFFFF"/>
        <w:spacing w:after="72" w:line="240" w:lineRule="auto"/>
        <w:jc w:val="both"/>
        <w:outlineLvl w:val="2"/>
        <w:rPr>
          <w:rFonts w:ascii="Times New Roman" w:eastAsia="Times New Roman" w:hAnsi="Times New Roman" w:cs="Times New Roman"/>
          <w:b/>
          <w:bCs/>
          <w:color w:val="1C2024"/>
          <w:sz w:val="24"/>
          <w:szCs w:val="24"/>
          <w:lang w:eastAsia="it-IT"/>
        </w:rPr>
      </w:pPr>
      <w:r w:rsidRPr="006E7CBC">
        <w:rPr>
          <w:rFonts w:ascii="Times New Roman" w:eastAsia="Times New Roman" w:hAnsi="Times New Roman" w:cs="Times New Roman"/>
          <w:b/>
          <w:bCs/>
          <w:color w:val="1C2024"/>
          <w:sz w:val="28"/>
          <w:szCs w:val="28"/>
          <w:lang w:eastAsia="it-IT"/>
        </w:rPr>
        <w:br w:type="textWrapping" w:clear="all"/>
      </w:r>
      <w:r w:rsidR="009C5203" w:rsidRPr="006E7CBC">
        <w:rPr>
          <w:rFonts w:ascii="Times New Roman" w:eastAsia="Times New Roman" w:hAnsi="Times New Roman" w:cs="Times New Roman"/>
          <w:b/>
          <w:bCs/>
          <w:color w:val="1C2024"/>
          <w:sz w:val="24"/>
          <w:szCs w:val="24"/>
          <w:u w:val="single"/>
          <w:lang w:eastAsia="it-IT"/>
        </w:rPr>
        <w:t>Info &amp; contatti</w:t>
      </w:r>
    </w:p>
    <w:p w:rsidR="00325A91" w:rsidRDefault="009C5203" w:rsidP="0039484A">
      <w:pPr>
        <w:shd w:val="clear" w:color="auto" w:fill="FFFFFF"/>
        <w:spacing w:after="72" w:line="240" w:lineRule="auto"/>
        <w:jc w:val="both"/>
        <w:outlineLvl w:val="2"/>
        <w:rPr>
          <w:rFonts w:ascii="Times New Roman" w:eastAsia="Times New Roman" w:hAnsi="Times New Roman" w:cs="Times New Roman"/>
          <w:bCs/>
          <w:color w:val="1C2024"/>
          <w:sz w:val="16"/>
          <w:szCs w:val="16"/>
          <w:lang w:eastAsia="it-IT"/>
        </w:rPr>
      </w:pPr>
      <w:r w:rsidRPr="006E7CBC">
        <w:rPr>
          <w:rFonts w:ascii="Times New Roman" w:eastAsia="Times New Roman" w:hAnsi="Times New Roman" w:cs="Times New Roman"/>
          <w:bCs/>
          <w:color w:val="1C2024"/>
          <w:sz w:val="16"/>
          <w:szCs w:val="16"/>
          <w:lang w:eastAsia="it-IT"/>
        </w:rPr>
        <w:t>Numero di telefono : 0881/7928</w:t>
      </w:r>
      <w:r w:rsidR="00325A91">
        <w:rPr>
          <w:rFonts w:ascii="Times New Roman" w:eastAsia="Times New Roman" w:hAnsi="Times New Roman" w:cs="Times New Roman"/>
          <w:bCs/>
          <w:color w:val="1C2024"/>
          <w:sz w:val="16"/>
          <w:szCs w:val="16"/>
          <w:lang w:eastAsia="it-IT"/>
        </w:rPr>
        <w:t>32</w:t>
      </w:r>
      <w:r w:rsidRPr="006E7CBC">
        <w:rPr>
          <w:rFonts w:ascii="Times New Roman" w:eastAsia="Times New Roman" w:hAnsi="Times New Roman" w:cs="Times New Roman"/>
          <w:bCs/>
          <w:color w:val="1C2024"/>
          <w:sz w:val="16"/>
          <w:szCs w:val="16"/>
          <w:lang w:eastAsia="it-IT"/>
        </w:rPr>
        <w:t>-</w:t>
      </w:r>
      <w:r w:rsidR="00325A91">
        <w:rPr>
          <w:rFonts w:ascii="Times New Roman" w:eastAsia="Times New Roman" w:hAnsi="Times New Roman" w:cs="Times New Roman"/>
          <w:bCs/>
          <w:color w:val="1C2024"/>
          <w:sz w:val="16"/>
          <w:szCs w:val="16"/>
          <w:lang w:eastAsia="it-IT"/>
        </w:rPr>
        <w:t xml:space="preserve"> 0881/792809</w:t>
      </w:r>
      <w:r w:rsidRPr="006E7CBC">
        <w:rPr>
          <w:rFonts w:ascii="Times New Roman" w:eastAsia="Times New Roman" w:hAnsi="Times New Roman" w:cs="Times New Roman"/>
          <w:bCs/>
          <w:color w:val="1C2024"/>
          <w:sz w:val="16"/>
          <w:szCs w:val="16"/>
          <w:lang w:eastAsia="it-IT"/>
        </w:rPr>
        <w:t xml:space="preserve"> </w:t>
      </w:r>
    </w:p>
    <w:p w:rsidR="00325A91" w:rsidRDefault="009C5203" w:rsidP="00325A91">
      <w:pPr>
        <w:shd w:val="clear" w:color="auto" w:fill="FFFFFF"/>
        <w:spacing w:after="72" w:line="240" w:lineRule="auto"/>
        <w:jc w:val="both"/>
        <w:outlineLvl w:val="2"/>
        <w:rPr>
          <w:rFonts w:ascii="Times New Roman" w:eastAsia="Times New Roman" w:hAnsi="Times New Roman" w:cs="Times New Roman"/>
          <w:bCs/>
          <w:color w:val="1C2024"/>
          <w:sz w:val="16"/>
          <w:szCs w:val="16"/>
          <w:lang w:eastAsia="it-IT"/>
        </w:rPr>
      </w:pPr>
      <w:r w:rsidRPr="006E7CBC">
        <w:rPr>
          <w:rFonts w:ascii="Times New Roman" w:eastAsia="Times New Roman" w:hAnsi="Times New Roman" w:cs="Times New Roman"/>
          <w:bCs/>
          <w:color w:val="1C2024"/>
          <w:sz w:val="16"/>
          <w:szCs w:val="16"/>
          <w:lang w:eastAsia="it-IT"/>
        </w:rPr>
        <w:t>Ufficio Se</w:t>
      </w:r>
      <w:r w:rsidR="004E714C" w:rsidRPr="006E7CBC">
        <w:rPr>
          <w:rFonts w:ascii="Times New Roman" w:eastAsia="Times New Roman" w:hAnsi="Times New Roman" w:cs="Times New Roman"/>
          <w:bCs/>
          <w:color w:val="1C2024"/>
          <w:sz w:val="16"/>
          <w:szCs w:val="16"/>
          <w:lang w:eastAsia="it-IT"/>
        </w:rPr>
        <w:t>rvizi Sociali e Prevenzione de Comune</w:t>
      </w:r>
      <w:r w:rsidR="00325A91">
        <w:rPr>
          <w:rFonts w:ascii="Times New Roman" w:eastAsia="Times New Roman" w:hAnsi="Times New Roman" w:cs="Times New Roman"/>
          <w:bCs/>
          <w:color w:val="1C2024"/>
          <w:sz w:val="16"/>
          <w:szCs w:val="16"/>
          <w:lang w:eastAsia="it-IT"/>
        </w:rPr>
        <w:t xml:space="preserve"> di Foggia, via </w:t>
      </w:r>
      <w:proofErr w:type="spellStart"/>
      <w:r w:rsidR="00325A91">
        <w:rPr>
          <w:rFonts w:ascii="Times New Roman" w:eastAsia="Times New Roman" w:hAnsi="Times New Roman" w:cs="Times New Roman"/>
          <w:bCs/>
          <w:color w:val="1C2024"/>
          <w:sz w:val="16"/>
          <w:szCs w:val="16"/>
          <w:lang w:eastAsia="it-IT"/>
        </w:rPr>
        <w:t>Via</w:t>
      </w:r>
      <w:proofErr w:type="spellEnd"/>
      <w:r w:rsidR="00325A91">
        <w:rPr>
          <w:rFonts w:ascii="Times New Roman" w:eastAsia="Times New Roman" w:hAnsi="Times New Roman" w:cs="Times New Roman"/>
          <w:bCs/>
          <w:color w:val="1C2024"/>
          <w:sz w:val="16"/>
          <w:szCs w:val="16"/>
          <w:lang w:eastAsia="it-IT"/>
        </w:rPr>
        <w:t xml:space="preserve"> </w:t>
      </w:r>
      <w:proofErr w:type="spellStart"/>
      <w:r w:rsidR="00325A91">
        <w:rPr>
          <w:rFonts w:ascii="Times New Roman" w:eastAsia="Times New Roman" w:hAnsi="Times New Roman" w:cs="Times New Roman"/>
          <w:bCs/>
          <w:color w:val="1C2024"/>
          <w:sz w:val="16"/>
          <w:szCs w:val="16"/>
          <w:lang w:eastAsia="it-IT"/>
        </w:rPr>
        <w:t>Fuiani</w:t>
      </w:r>
      <w:proofErr w:type="spellEnd"/>
      <w:r w:rsidR="00325A91">
        <w:rPr>
          <w:rFonts w:ascii="Times New Roman" w:eastAsia="Times New Roman" w:hAnsi="Times New Roman" w:cs="Times New Roman"/>
          <w:bCs/>
          <w:color w:val="1C2024"/>
          <w:sz w:val="16"/>
          <w:szCs w:val="16"/>
          <w:lang w:eastAsia="it-IT"/>
        </w:rPr>
        <w:t xml:space="preserve"> n.16</w:t>
      </w:r>
    </w:p>
    <w:p w:rsidR="00325A91" w:rsidRDefault="00325A91" w:rsidP="00325A91">
      <w:pPr>
        <w:shd w:val="clear" w:color="auto" w:fill="FFFFFF"/>
        <w:spacing w:after="72" w:line="240" w:lineRule="auto"/>
        <w:jc w:val="both"/>
        <w:outlineLvl w:val="2"/>
        <w:rPr>
          <w:rFonts w:ascii="Times New Roman" w:eastAsia="Times New Roman" w:hAnsi="Times New Roman" w:cs="Times New Roman"/>
          <w:bCs/>
          <w:color w:val="1C2024"/>
          <w:sz w:val="16"/>
          <w:szCs w:val="16"/>
          <w:lang w:eastAsia="it-IT"/>
        </w:rPr>
      </w:pPr>
      <w:r w:rsidRPr="00325A91">
        <w:rPr>
          <w:rFonts w:ascii="Times New Roman" w:eastAsia="Times New Roman" w:hAnsi="Times New Roman" w:cs="Times New Roman"/>
          <w:bCs/>
          <w:color w:val="1C2024"/>
          <w:sz w:val="16"/>
          <w:szCs w:val="16"/>
          <w:lang w:eastAsia="it-IT"/>
        </w:rPr>
        <w:t>Orari di apertura al Pubblico</w:t>
      </w:r>
      <w:r w:rsidR="00B8279A">
        <w:rPr>
          <w:rFonts w:ascii="Times New Roman" w:eastAsia="Times New Roman" w:hAnsi="Times New Roman" w:cs="Times New Roman"/>
          <w:bCs/>
          <w:color w:val="1C2024"/>
          <w:sz w:val="16"/>
          <w:szCs w:val="16"/>
          <w:lang w:eastAsia="it-IT"/>
        </w:rPr>
        <w:t>:</w:t>
      </w:r>
    </w:p>
    <w:p w:rsidR="00B8279A" w:rsidRDefault="00B8279A" w:rsidP="00325A91">
      <w:pPr>
        <w:shd w:val="clear" w:color="auto" w:fill="FFFFFF"/>
        <w:spacing w:after="72" w:line="240" w:lineRule="auto"/>
        <w:jc w:val="both"/>
        <w:outlineLvl w:val="2"/>
        <w:rPr>
          <w:rFonts w:ascii="Times New Roman" w:eastAsia="Times New Roman" w:hAnsi="Times New Roman" w:cs="Times New Roman"/>
          <w:bCs/>
          <w:color w:val="1C2024"/>
          <w:sz w:val="16"/>
          <w:szCs w:val="16"/>
          <w:lang w:eastAsia="it-IT"/>
        </w:rPr>
      </w:pPr>
      <w:r>
        <w:rPr>
          <w:rFonts w:ascii="Times New Roman" w:eastAsia="Times New Roman" w:hAnsi="Times New Roman" w:cs="Times New Roman"/>
          <w:bCs/>
          <w:color w:val="1C2024"/>
          <w:sz w:val="16"/>
          <w:szCs w:val="16"/>
          <w:lang w:eastAsia="it-IT"/>
        </w:rPr>
        <w:t>Lunedì: 09.00-12,00;</w:t>
      </w:r>
    </w:p>
    <w:p w:rsidR="00B8279A" w:rsidRDefault="00B8279A" w:rsidP="00325A91">
      <w:pPr>
        <w:shd w:val="clear" w:color="auto" w:fill="FFFFFF"/>
        <w:spacing w:after="72" w:line="240" w:lineRule="auto"/>
        <w:jc w:val="both"/>
        <w:outlineLvl w:val="2"/>
        <w:rPr>
          <w:rFonts w:ascii="Times New Roman" w:eastAsia="Times New Roman" w:hAnsi="Times New Roman" w:cs="Times New Roman"/>
          <w:bCs/>
          <w:color w:val="1C2024"/>
          <w:sz w:val="16"/>
          <w:szCs w:val="16"/>
          <w:lang w:eastAsia="it-IT"/>
        </w:rPr>
      </w:pPr>
      <w:r>
        <w:rPr>
          <w:rFonts w:ascii="Times New Roman" w:eastAsia="Times New Roman" w:hAnsi="Times New Roman" w:cs="Times New Roman"/>
          <w:bCs/>
          <w:color w:val="1C2024"/>
          <w:sz w:val="16"/>
          <w:szCs w:val="16"/>
          <w:lang w:eastAsia="it-IT"/>
        </w:rPr>
        <w:t>Martedì: 09.00- 12,00 e 15.30- 17.00;</w:t>
      </w:r>
    </w:p>
    <w:p w:rsidR="00B8279A" w:rsidRDefault="00B8279A" w:rsidP="00325A91">
      <w:pPr>
        <w:shd w:val="clear" w:color="auto" w:fill="FFFFFF"/>
        <w:spacing w:after="72" w:line="240" w:lineRule="auto"/>
        <w:jc w:val="both"/>
        <w:outlineLvl w:val="2"/>
        <w:rPr>
          <w:rFonts w:ascii="Times New Roman" w:eastAsia="Times New Roman" w:hAnsi="Times New Roman" w:cs="Times New Roman"/>
          <w:bCs/>
          <w:color w:val="1C2024"/>
          <w:sz w:val="16"/>
          <w:szCs w:val="16"/>
          <w:lang w:eastAsia="it-IT"/>
        </w:rPr>
      </w:pPr>
      <w:r>
        <w:rPr>
          <w:rFonts w:ascii="Times New Roman" w:eastAsia="Times New Roman" w:hAnsi="Times New Roman" w:cs="Times New Roman"/>
          <w:bCs/>
          <w:color w:val="1C2024"/>
          <w:sz w:val="16"/>
          <w:szCs w:val="16"/>
          <w:lang w:eastAsia="it-IT"/>
        </w:rPr>
        <w:t>Mercoledì: 09.00-12,00,</w:t>
      </w:r>
    </w:p>
    <w:p w:rsidR="00B8279A" w:rsidRDefault="00B8279A" w:rsidP="00325A91">
      <w:pPr>
        <w:shd w:val="clear" w:color="auto" w:fill="FFFFFF"/>
        <w:spacing w:after="72" w:line="240" w:lineRule="auto"/>
        <w:jc w:val="both"/>
        <w:outlineLvl w:val="2"/>
        <w:rPr>
          <w:rFonts w:ascii="Times New Roman" w:eastAsia="Times New Roman" w:hAnsi="Times New Roman" w:cs="Times New Roman"/>
          <w:bCs/>
          <w:color w:val="1C2024"/>
          <w:sz w:val="16"/>
          <w:szCs w:val="16"/>
          <w:lang w:eastAsia="it-IT"/>
        </w:rPr>
      </w:pPr>
      <w:r>
        <w:rPr>
          <w:rFonts w:ascii="Times New Roman" w:eastAsia="Times New Roman" w:hAnsi="Times New Roman" w:cs="Times New Roman"/>
          <w:bCs/>
          <w:color w:val="1C2024"/>
          <w:sz w:val="16"/>
          <w:szCs w:val="16"/>
          <w:lang w:eastAsia="it-IT"/>
        </w:rPr>
        <w:t>Giovedì: 09.00- 12,00 e 15.30- 17.00;</w:t>
      </w:r>
    </w:p>
    <w:p w:rsidR="00B8279A" w:rsidRDefault="00B8279A" w:rsidP="00325A91">
      <w:pPr>
        <w:shd w:val="clear" w:color="auto" w:fill="FFFFFF"/>
        <w:spacing w:after="72" w:line="240" w:lineRule="auto"/>
        <w:jc w:val="both"/>
        <w:outlineLvl w:val="2"/>
        <w:rPr>
          <w:rFonts w:ascii="Times New Roman" w:eastAsia="Times New Roman" w:hAnsi="Times New Roman" w:cs="Times New Roman"/>
          <w:bCs/>
          <w:color w:val="1C2024"/>
          <w:sz w:val="16"/>
          <w:szCs w:val="16"/>
          <w:lang w:eastAsia="it-IT"/>
        </w:rPr>
      </w:pPr>
      <w:r>
        <w:rPr>
          <w:rFonts w:ascii="Times New Roman" w:eastAsia="Times New Roman" w:hAnsi="Times New Roman" w:cs="Times New Roman"/>
          <w:bCs/>
          <w:color w:val="1C2024"/>
          <w:sz w:val="16"/>
          <w:szCs w:val="16"/>
          <w:lang w:eastAsia="it-IT"/>
        </w:rPr>
        <w:t>Venerdì: 09.00-12,00</w:t>
      </w:r>
    </w:p>
    <w:p w:rsidR="00B8279A" w:rsidRDefault="00B8279A" w:rsidP="0039484A">
      <w:pPr>
        <w:shd w:val="clear" w:color="auto" w:fill="FFFFFF"/>
        <w:spacing w:after="72" w:line="240" w:lineRule="auto"/>
        <w:jc w:val="both"/>
        <w:outlineLvl w:val="2"/>
        <w:rPr>
          <w:rFonts w:ascii="Times New Roman" w:eastAsia="Times New Roman" w:hAnsi="Times New Roman" w:cs="Times New Roman"/>
          <w:bCs/>
          <w:color w:val="1C2024"/>
          <w:sz w:val="16"/>
          <w:szCs w:val="16"/>
          <w:lang w:eastAsia="it-IT"/>
        </w:rPr>
      </w:pPr>
    </w:p>
    <w:p w:rsidR="009C5203" w:rsidRPr="006E7CBC" w:rsidRDefault="009C5203" w:rsidP="0039484A">
      <w:pPr>
        <w:shd w:val="clear" w:color="auto" w:fill="FFFFFF"/>
        <w:spacing w:after="72" w:line="240" w:lineRule="auto"/>
        <w:jc w:val="both"/>
        <w:outlineLvl w:val="2"/>
        <w:rPr>
          <w:rFonts w:ascii="Times New Roman" w:eastAsia="Times New Roman" w:hAnsi="Times New Roman" w:cs="Times New Roman"/>
          <w:bCs/>
          <w:color w:val="1C2024"/>
          <w:sz w:val="16"/>
          <w:szCs w:val="16"/>
          <w:lang w:eastAsia="it-IT"/>
        </w:rPr>
      </w:pPr>
      <w:r w:rsidRPr="006E7CBC">
        <w:rPr>
          <w:rFonts w:ascii="Times New Roman" w:eastAsia="Times New Roman" w:hAnsi="Times New Roman" w:cs="Times New Roman"/>
          <w:bCs/>
          <w:color w:val="1C2024"/>
          <w:sz w:val="16"/>
          <w:szCs w:val="16"/>
          <w:lang w:eastAsia="it-IT"/>
        </w:rPr>
        <w:t xml:space="preserve">PEC : </w:t>
      </w:r>
      <w:hyperlink r:id="rId7" w:history="1">
        <w:r w:rsidRPr="006E7CBC">
          <w:rPr>
            <w:rStyle w:val="Collegamentoipertestuale"/>
            <w:rFonts w:ascii="Times New Roman" w:eastAsia="Times New Roman" w:hAnsi="Times New Roman" w:cs="Times New Roman"/>
            <w:bCs/>
            <w:sz w:val="16"/>
            <w:szCs w:val="16"/>
            <w:lang w:eastAsia="it-IT"/>
          </w:rPr>
          <w:t>servizisociali@cert.comune.foggia.it</w:t>
        </w:r>
      </w:hyperlink>
      <w:r w:rsidRPr="006E7CBC">
        <w:rPr>
          <w:rFonts w:ascii="Times New Roman" w:eastAsia="Times New Roman" w:hAnsi="Times New Roman" w:cs="Times New Roman"/>
          <w:bCs/>
          <w:color w:val="1C2024"/>
          <w:sz w:val="16"/>
          <w:szCs w:val="16"/>
          <w:lang w:eastAsia="it-IT"/>
        </w:rPr>
        <w:t>;</w:t>
      </w:r>
    </w:p>
    <w:p w:rsidR="00452972" w:rsidRDefault="009C5203" w:rsidP="0039484A">
      <w:pPr>
        <w:shd w:val="clear" w:color="auto" w:fill="FFFFFF"/>
        <w:spacing w:after="72" w:line="240" w:lineRule="auto"/>
        <w:jc w:val="both"/>
        <w:outlineLvl w:val="2"/>
        <w:rPr>
          <w:rFonts w:ascii="Times New Roman" w:eastAsia="Times New Roman" w:hAnsi="Times New Roman" w:cs="Times New Roman"/>
          <w:bCs/>
          <w:color w:val="1C2024"/>
          <w:sz w:val="16"/>
          <w:szCs w:val="16"/>
          <w:lang w:eastAsia="it-IT"/>
        </w:rPr>
      </w:pPr>
      <w:r w:rsidRPr="006E7CBC">
        <w:rPr>
          <w:rFonts w:ascii="Times New Roman" w:eastAsia="Times New Roman" w:hAnsi="Times New Roman" w:cs="Times New Roman"/>
          <w:bCs/>
          <w:color w:val="1C2024"/>
          <w:sz w:val="16"/>
          <w:szCs w:val="16"/>
          <w:lang w:eastAsia="it-IT"/>
        </w:rPr>
        <w:t xml:space="preserve">Posta elettronica : </w:t>
      </w:r>
      <w:hyperlink r:id="rId8" w:history="1">
        <w:r w:rsidRPr="006E7CBC">
          <w:rPr>
            <w:rStyle w:val="Collegamentoipertestuale"/>
            <w:rFonts w:ascii="Times New Roman" w:eastAsia="Times New Roman" w:hAnsi="Times New Roman" w:cs="Times New Roman"/>
            <w:bCs/>
            <w:sz w:val="16"/>
            <w:szCs w:val="16"/>
            <w:lang w:eastAsia="it-IT"/>
          </w:rPr>
          <w:t>servizisociali@comune.foggia.it</w:t>
        </w:r>
      </w:hyperlink>
      <w:r w:rsidRPr="006E7CBC">
        <w:rPr>
          <w:rFonts w:ascii="Times New Roman" w:eastAsia="Times New Roman" w:hAnsi="Times New Roman" w:cs="Times New Roman"/>
          <w:bCs/>
          <w:color w:val="1C2024"/>
          <w:sz w:val="16"/>
          <w:szCs w:val="16"/>
          <w:lang w:eastAsia="it-IT"/>
        </w:rPr>
        <w:t>;</w:t>
      </w:r>
    </w:p>
    <w:p w:rsidR="0096709D" w:rsidRPr="00325A91" w:rsidRDefault="00325A91" w:rsidP="0039484A">
      <w:pPr>
        <w:shd w:val="clear" w:color="auto" w:fill="FFFFFF"/>
        <w:spacing w:after="72" w:line="240" w:lineRule="auto"/>
        <w:jc w:val="both"/>
        <w:outlineLvl w:val="2"/>
        <w:rPr>
          <w:rFonts w:ascii="Times New Roman" w:eastAsia="Times New Roman" w:hAnsi="Times New Roman" w:cs="Times New Roman"/>
          <w:bCs/>
          <w:color w:val="1C2024"/>
          <w:sz w:val="16"/>
          <w:szCs w:val="16"/>
          <w:lang w:eastAsia="it-IT"/>
        </w:rPr>
      </w:pPr>
      <w:r w:rsidRPr="00325A91">
        <w:rPr>
          <w:rFonts w:ascii="Times New Roman" w:eastAsia="Times New Roman" w:hAnsi="Times New Roman" w:cs="Times New Roman"/>
          <w:bCs/>
          <w:color w:val="1C2024"/>
          <w:sz w:val="16"/>
          <w:szCs w:val="16"/>
          <w:lang w:eastAsia="it-IT"/>
        </w:rPr>
        <w:t>Orari di apertura al Pubblico</w:t>
      </w:r>
    </w:p>
    <w:p w:rsidR="00B8279A" w:rsidRDefault="00B8279A" w:rsidP="0039484A">
      <w:pPr>
        <w:shd w:val="clear" w:color="auto" w:fill="FFFFFF"/>
        <w:spacing w:after="72" w:line="240" w:lineRule="auto"/>
        <w:jc w:val="both"/>
        <w:outlineLvl w:val="2"/>
        <w:rPr>
          <w:rFonts w:ascii="Times New Roman" w:eastAsia="Times New Roman" w:hAnsi="Times New Roman" w:cs="Times New Roman"/>
          <w:b/>
          <w:bCs/>
          <w:color w:val="1C2024"/>
          <w:sz w:val="24"/>
          <w:szCs w:val="24"/>
          <w:u w:val="single"/>
          <w:lang w:eastAsia="it-IT"/>
        </w:rPr>
      </w:pPr>
    </w:p>
    <w:p w:rsidR="00B8279A" w:rsidRDefault="00B8279A" w:rsidP="0039484A">
      <w:pPr>
        <w:shd w:val="clear" w:color="auto" w:fill="FFFFFF"/>
        <w:spacing w:after="72" w:line="240" w:lineRule="auto"/>
        <w:jc w:val="both"/>
        <w:outlineLvl w:val="2"/>
        <w:rPr>
          <w:rFonts w:ascii="Times New Roman" w:eastAsia="Times New Roman" w:hAnsi="Times New Roman" w:cs="Times New Roman"/>
          <w:b/>
          <w:bCs/>
          <w:color w:val="1C2024"/>
          <w:sz w:val="24"/>
          <w:szCs w:val="24"/>
          <w:u w:val="single"/>
          <w:lang w:eastAsia="it-IT"/>
        </w:rPr>
      </w:pPr>
    </w:p>
    <w:p w:rsidR="00B45639" w:rsidRPr="00F01A59" w:rsidRDefault="00B54AE6" w:rsidP="0039484A">
      <w:pPr>
        <w:shd w:val="clear" w:color="auto" w:fill="FFFFFF"/>
        <w:spacing w:after="72" w:line="240" w:lineRule="auto"/>
        <w:jc w:val="both"/>
        <w:outlineLvl w:val="2"/>
        <w:rPr>
          <w:rFonts w:ascii="Times New Roman" w:eastAsia="Times New Roman" w:hAnsi="Times New Roman" w:cs="Times New Roman"/>
          <w:b/>
          <w:bCs/>
          <w:color w:val="1C2024"/>
          <w:sz w:val="24"/>
          <w:szCs w:val="24"/>
          <w:u w:val="single"/>
          <w:lang w:eastAsia="it-IT"/>
        </w:rPr>
      </w:pPr>
      <w:r w:rsidRPr="00F01A59">
        <w:rPr>
          <w:rFonts w:ascii="Times New Roman" w:eastAsia="Times New Roman" w:hAnsi="Times New Roman" w:cs="Times New Roman"/>
          <w:b/>
          <w:bCs/>
          <w:color w:val="1C2024"/>
          <w:sz w:val="24"/>
          <w:szCs w:val="24"/>
          <w:u w:val="single"/>
          <w:lang w:eastAsia="it-IT"/>
        </w:rPr>
        <w:t>Riferimenti normativi</w:t>
      </w:r>
    </w:p>
    <w:p w:rsidR="00D26A10" w:rsidRPr="006E7CBC" w:rsidRDefault="00186C7A" w:rsidP="0039484A">
      <w:pPr>
        <w:pStyle w:val="Paragrafoelenco"/>
        <w:numPr>
          <w:ilvl w:val="0"/>
          <w:numId w:val="10"/>
        </w:numPr>
        <w:shd w:val="clear" w:color="auto" w:fill="FFFFFF"/>
        <w:spacing w:after="72" w:line="240" w:lineRule="auto"/>
        <w:ind w:left="0"/>
        <w:jc w:val="both"/>
        <w:outlineLvl w:val="2"/>
        <w:rPr>
          <w:rFonts w:ascii="Times New Roman" w:eastAsia="Times New Roman" w:hAnsi="Times New Roman" w:cs="Times New Roman"/>
          <w:bCs/>
          <w:i/>
          <w:color w:val="1C2024"/>
          <w:sz w:val="16"/>
          <w:szCs w:val="16"/>
          <w:lang w:eastAsia="it-IT"/>
        </w:rPr>
      </w:pPr>
      <w:hyperlink r:id="rId9" w:history="1">
        <w:r w:rsidR="001F3954" w:rsidRPr="006E7CBC">
          <w:rPr>
            <w:rStyle w:val="Collegamentoipertestuale"/>
            <w:rFonts w:ascii="Times New Roman" w:eastAsia="Times New Roman" w:hAnsi="Times New Roman" w:cs="Times New Roman"/>
            <w:bCs/>
            <w:i/>
            <w:sz w:val="16"/>
            <w:szCs w:val="16"/>
            <w:lang w:eastAsia="it-IT"/>
          </w:rPr>
          <w:t>DPR 917 del 22/12/1986;</w:t>
        </w:r>
      </w:hyperlink>
    </w:p>
    <w:p w:rsidR="00B54AE6" w:rsidRPr="006E7CBC" w:rsidRDefault="00186C7A" w:rsidP="0039484A">
      <w:pPr>
        <w:pStyle w:val="Paragrafoelenco"/>
        <w:numPr>
          <w:ilvl w:val="0"/>
          <w:numId w:val="9"/>
        </w:numPr>
        <w:shd w:val="clear" w:color="auto" w:fill="FFFFFF"/>
        <w:spacing w:after="72" w:line="240" w:lineRule="auto"/>
        <w:ind w:left="0"/>
        <w:jc w:val="both"/>
        <w:outlineLvl w:val="2"/>
        <w:rPr>
          <w:rFonts w:ascii="Times New Roman" w:eastAsia="Times New Roman" w:hAnsi="Times New Roman" w:cs="Times New Roman"/>
          <w:bCs/>
          <w:i/>
          <w:color w:val="1C2024"/>
          <w:sz w:val="16"/>
          <w:szCs w:val="16"/>
          <w:lang w:eastAsia="it-IT"/>
        </w:rPr>
      </w:pPr>
      <w:hyperlink r:id="rId10" w:history="1">
        <w:r w:rsidR="00B54AE6" w:rsidRPr="006E7CBC">
          <w:rPr>
            <w:rStyle w:val="Collegamentoipertestuale"/>
            <w:rFonts w:ascii="Times New Roman" w:eastAsia="Times New Roman" w:hAnsi="Times New Roman" w:cs="Times New Roman"/>
            <w:bCs/>
            <w:i/>
            <w:sz w:val="16"/>
            <w:szCs w:val="16"/>
            <w:lang w:eastAsia="it-IT"/>
          </w:rPr>
          <w:t>Legge n.13 del 9.01.1989</w:t>
        </w:r>
      </w:hyperlink>
      <w:r w:rsidR="00B54AE6" w:rsidRPr="006E7CBC">
        <w:rPr>
          <w:rFonts w:ascii="Times New Roman" w:eastAsia="Times New Roman" w:hAnsi="Times New Roman" w:cs="Times New Roman"/>
          <w:bCs/>
          <w:i/>
          <w:color w:val="1C2024"/>
          <w:sz w:val="16"/>
          <w:szCs w:val="16"/>
          <w:lang w:eastAsia="it-IT"/>
        </w:rPr>
        <w:t>;</w:t>
      </w:r>
    </w:p>
    <w:p w:rsidR="00B54AE6" w:rsidRPr="006E7CBC" w:rsidRDefault="00186C7A" w:rsidP="0039484A">
      <w:pPr>
        <w:pStyle w:val="Paragrafoelenco"/>
        <w:numPr>
          <w:ilvl w:val="0"/>
          <w:numId w:val="9"/>
        </w:numPr>
        <w:shd w:val="clear" w:color="auto" w:fill="FFFFFF"/>
        <w:spacing w:after="72" w:line="240" w:lineRule="auto"/>
        <w:ind w:left="0"/>
        <w:jc w:val="both"/>
        <w:outlineLvl w:val="2"/>
        <w:rPr>
          <w:rFonts w:ascii="Times New Roman" w:eastAsia="Times New Roman" w:hAnsi="Times New Roman" w:cs="Times New Roman"/>
          <w:bCs/>
          <w:i/>
          <w:color w:val="1C2024"/>
          <w:sz w:val="16"/>
          <w:szCs w:val="16"/>
          <w:lang w:eastAsia="it-IT"/>
        </w:rPr>
      </w:pPr>
      <w:hyperlink r:id="rId11" w:history="1">
        <w:r w:rsidR="00B54AE6" w:rsidRPr="006E7CBC">
          <w:rPr>
            <w:rStyle w:val="Collegamentoipertestuale"/>
            <w:rFonts w:ascii="Times New Roman" w:eastAsia="Times New Roman" w:hAnsi="Times New Roman" w:cs="Times New Roman"/>
            <w:bCs/>
            <w:i/>
            <w:sz w:val="16"/>
            <w:szCs w:val="16"/>
            <w:lang w:eastAsia="it-IT"/>
          </w:rPr>
          <w:t>Decreto Ministeriale 236 del 14.06.1989</w:t>
        </w:r>
      </w:hyperlink>
      <w:r w:rsidR="00B54AE6" w:rsidRPr="006E7CBC">
        <w:rPr>
          <w:rFonts w:ascii="Times New Roman" w:eastAsia="Times New Roman" w:hAnsi="Times New Roman" w:cs="Times New Roman"/>
          <w:bCs/>
          <w:i/>
          <w:color w:val="1C2024"/>
          <w:sz w:val="16"/>
          <w:szCs w:val="16"/>
          <w:lang w:eastAsia="it-IT"/>
        </w:rPr>
        <w:t>;</w:t>
      </w:r>
    </w:p>
    <w:p w:rsidR="001F3954" w:rsidRPr="006E7CBC" w:rsidRDefault="00186C7A" w:rsidP="0039484A">
      <w:pPr>
        <w:pStyle w:val="Paragrafoelenco"/>
        <w:numPr>
          <w:ilvl w:val="0"/>
          <w:numId w:val="9"/>
        </w:numPr>
        <w:shd w:val="clear" w:color="auto" w:fill="FFFFFF"/>
        <w:spacing w:after="72" w:line="240" w:lineRule="auto"/>
        <w:ind w:left="0"/>
        <w:jc w:val="both"/>
        <w:outlineLvl w:val="2"/>
        <w:rPr>
          <w:rFonts w:ascii="Times New Roman" w:eastAsia="Times New Roman" w:hAnsi="Times New Roman" w:cs="Times New Roman"/>
          <w:bCs/>
          <w:i/>
          <w:color w:val="1C2024"/>
          <w:sz w:val="16"/>
          <w:szCs w:val="16"/>
          <w:lang w:eastAsia="it-IT"/>
        </w:rPr>
      </w:pPr>
      <w:hyperlink r:id="rId12" w:history="1">
        <w:r w:rsidR="001F3954" w:rsidRPr="006E7CBC">
          <w:rPr>
            <w:rStyle w:val="Collegamentoipertestuale"/>
            <w:rFonts w:ascii="Times New Roman" w:eastAsia="Times New Roman" w:hAnsi="Times New Roman" w:cs="Times New Roman"/>
            <w:bCs/>
            <w:i/>
            <w:sz w:val="16"/>
            <w:szCs w:val="16"/>
            <w:lang w:eastAsia="it-IT"/>
          </w:rPr>
          <w:t xml:space="preserve">R.R. 4/2007 e </w:t>
        </w:r>
        <w:proofErr w:type="spellStart"/>
        <w:r w:rsidR="001F3954" w:rsidRPr="006E7CBC">
          <w:rPr>
            <w:rStyle w:val="Collegamentoipertestuale"/>
            <w:rFonts w:ascii="Times New Roman" w:eastAsia="Times New Roman" w:hAnsi="Times New Roman" w:cs="Times New Roman"/>
            <w:bCs/>
            <w:i/>
            <w:sz w:val="16"/>
            <w:szCs w:val="16"/>
            <w:lang w:eastAsia="it-IT"/>
          </w:rPr>
          <w:t>smi</w:t>
        </w:r>
        <w:proofErr w:type="spellEnd"/>
      </w:hyperlink>
      <w:r w:rsidR="001F3954" w:rsidRPr="006E7CBC">
        <w:rPr>
          <w:rFonts w:ascii="Times New Roman" w:eastAsia="Times New Roman" w:hAnsi="Times New Roman" w:cs="Times New Roman"/>
          <w:bCs/>
          <w:i/>
          <w:color w:val="1C2024"/>
          <w:sz w:val="16"/>
          <w:szCs w:val="16"/>
          <w:lang w:eastAsia="it-IT"/>
        </w:rPr>
        <w:t>.</w:t>
      </w:r>
    </w:p>
    <w:p w:rsidR="00B54AE6" w:rsidRPr="006E7CBC" w:rsidRDefault="00186C7A" w:rsidP="0039484A">
      <w:pPr>
        <w:pStyle w:val="Paragrafoelenco"/>
        <w:numPr>
          <w:ilvl w:val="0"/>
          <w:numId w:val="9"/>
        </w:numPr>
        <w:shd w:val="clear" w:color="auto" w:fill="FFFFFF"/>
        <w:spacing w:after="72" w:line="240" w:lineRule="auto"/>
        <w:ind w:left="0"/>
        <w:jc w:val="both"/>
        <w:outlineLvl w:val="2"/>
        <w:rPr>
          <w:rFonts w:ascii="Times New Roman" w:eastAsia="Times New Roman" w:hAnsi="Times New Roman" w:cs="Times New Roman"/>
          <w:bCs/>
          <w:i/>
          <w:color w:val="1C2024"/>
          <w:sz w:val="16"/>
          <w:szCs w:val="16"/>
          <w:lang w:eastAsia="it-IT"/>
        </w:rPr>
      </w:pPr>
      <w:hyperlink r:id="rId13" w:history="1">
        <w:r w:rsidR="00B54AE6" w:rsidRPr="006E7CBC">
          <w:rPr>
            <w:rStyle w:val="Collegamentoipertestuale"/>
            <w:rFonts w:ascii="Times New Roman" w:eastAsia="Times New Roman" w:hAnsi="Times New Roman" w:cs="Times New Roman"/>
            <w:bCs/>
            <w:i/>
            <w:sz w:val="16"/>
            <w:szCs w:val="16"/>
            <w:lang w:eastAsia="it-IT"/>
          </w:rPr>
          <w:t>Legge Regionale del 10 dicembre 2012, n. 39 “Abbattimento delle barriere architettoniche mediante realizzazione di ambienti per persone con disabilità grave degli edifici di edilizia residenziale in proprietà”;</w:t>
        </w:r>
      </w:hyperlink>
    </w:p>
    <w:p w:rsidR="00DB641D" w:rsidRPr="006E7CBC" w:rsidRDefault="00186C7A" w:rsidP="0039484A">
      <w:pPr>
        <w:pStyle w:val="Paragrafoelenco"/>
        <w:numPr>
          <w:ilvl w:val="0"/>
          <w:numId w:val="9"/>
        </w:numPr>
        <w:shd w:val="clear" w:color="auto" w:fill="FFFFFF"/>
        <w:spacing w:after="72" w:line="240" w:lineRule="auto"/>
        <w:ind w:left="0"/>
        <w:jc w:val="both"/>
        <w:outlineLvl w:val="2"/>
        <w:rPr>
          <w:rFonts w:ascii="Times New Roman" w:eastAsia="Times New Roman" w:hAnsi="Times New Roman" w:cs="Times New Roman"/>
          <w:bCs/>
          <w:i/>
          <w:color w:val="1C2024"/>
          <w:sz w:val="16"/>
          <w:szCs w:val="16"/>
          <w:lang w:eastAsia="it-IT"/>
        </w:rPr>
      </w:pPr>
      <w:hyperlink r:id="rId14" w:history="1">
        <w:r w:rsidR="001F3954" w:rsidRPr="006E7CBC">
          <w:rPr>
            <w:rStyle w:val="Collegamentoipertestuale"/>
            <w:rFonts w:ascii="Times New Roman" w:eastAsia="Times New Roman" w:hAnsi="Times New Roman" w:cs="Times New Roman"/>
            <w:bCs/>
            <w:i/>
            <w:sz w:val="16"/>
            <w:szCs w:val="16"/>
            <w:lang w:eastAsia="it-IT"/>
          </w:rPr>
          <w:t>Legge 220 dell’11/12/2012</w:t>
        </w:r>
      </w:hyperlink>
    </w:p>
    <w:p w:rsidR="001F3954" w:rsidRPr="006E7CBC" w:rsidRDefault="001F3954" w:rsidP="0039484A">
      <w:pPr>
        <w:shd w:val="clear" w:color="auto" w:fill="FFFFFF"/>
        <w:spacing w:after="72" w:line="240" w:lineRule="auto"/>
        <w:jc w:val="both"/>
        <w:outlineLvl w:val="2"/>
        <w:rPr>
          <w:rFonts w:ascii="Times New Roman" w:eastAsia="Times New Roman" w:hAnsi="Times New Roman" w:cs="Times New Roman"/>
          <w:bCs/>
          <w:i/>
          <w:color w:val="1C2024"/>
          <w:sz w:val="16"/>
          <w:szCs w:val="16"/>
          <w:lang w:eastAsia="it-IT"/>
        </w:rPr>
      </w:pPr>
      <w:r w:rsidRPr="006E7CBC">
        <w:rPr>
          <w:rFonts w:ascii="Times New Roman" w:eastAsia="Times New Roman" w:hAnsi="Times New Roman" w:cs="Times New Roman"/>
          <w:bCs/>
          <w:i/>
          <w:color w:val="1C2024"/>
          <w:sz w:val="16"/>
          <w:szCs w:val="16"/>
          <w:lang w:eastAsia="it-IT"/>
        </w:rPr>
        <w:t>.</w:t>
      </w:r>
    </w:p>
    <w:p w:rsidR="001F3954" w:rsidRPr="006E7CBC" w:rsidRDefault="001F3954" w:rsidP="0039484A">
      <w:pPr>
        <w:shd w:val="clear" w:color="auto" w:fill="FFFFFF"/>
        <w:spacing w:after="72" w:line="240" w:lineRule="auto"/>
        <w:jc w:val="both"/>
        <w:outlineLvl w:val="2"/>
        <w:rPr>
          <w:rFonts w:ascii="Times New Roman" w:eastAsia="Times New Roman" w:hAnsi="Times New Roman" w:cs="Times New Roman"/>
          <w:bCs/>
          <w:i/>
          <w:color w:val="1C2024"/>
          <w:sz w:val="16"/>
          <w:szCs w:val="16"/>
          <w:lang w:eastAsia="it-IT"/>
        </w:rPr>
      </w:pPr>
    </w:p>
    <w:p w:rsidR="00B54AE6" w:rsidRDefault="00AA420B" w:rsidP="0039484A">
      <w:pPr>
        <w:shd w:val="clear" w:color="auto" w:fill="FFFFFF"/>
        <w:spacing w:after="72" w:line="240" w:lineRule="auto"/>
        <w:jc w:val="both"/>
        <w:outlineLvl w:val="2"/>
        <w:rPr>
          <w:rFonts w:ascii="Times New Roman" w:eastAsia="Times New Roman" w:hAnsi="Times New Roman" w:cs="Times New Roman"/>
          <w:b/>
          <w:bCs/>
          <w:color w:val="1C2024"/>
          <w:sz w:val="24"/>
          <w:szCs w:val="24"/>
          <w:u w:val="single"/>
          <w:lang w:eastAsia="it-IT"/>
        </w:rPr>
      </w:pPr>
      <w:r w:rsidRPr="00AA420B">
        <w:rPr>
          <w:rFonts w:ascii="Times New Roman" w:eastAsia="Times New Roman" w:hAnsi="Times New Roman" w:cs="Times New Roman"/>
          <w:b/>
          <w:bCs/>
          <w:color w:val="1C2024"/>
          <w:sz w:val="24"/>
          <w:szCs w:val="24"/>
          <w:u w:val="single"/>
          <w:lang w:eastAsia="it-IT"/>
        </w:rPr>
        <w:t>TRATTAMENTO DATI PERSONALI</w:t>
      </w:r>
    </w:p>
    <w:p w:rsidR="00CE2426" w:rsidRPr="00E47623" w:rsidRDefault="00CE2426" w:rsidP="0039484A">
      <w:pPr>
        <w:shd w:val="clear" w:color="auto" w:fill="FFFFFF"/>
        <w:spacing w:after="72" w:line="240" w:lineRule="auto"/>
        <w:jc w:val="both"/>
        <w:outlineLvl w:val="2"/>
        <w:rPr>
          <w:rFonts w:ascii="Times New Roman" w:eastAsia="Times New Roman" w:hAnsi="Times New Roman" w:cs="Times New Roman"/>
          <w:bCs/>
          <w:color w:val="1C2024"/>
          <w:sz w:val="16"/>
          <w:szCs w:val="16"/>
          <w:lang w:eastAsia="it-IT"/>
        </w:rPr>
      </w:pPr>
      <w:r w:rsidRPr="00E47623">
        <w:rPr>
          <w:rFonts w:ascii="Times New Roman" w:eastAsia="Times New Roman" w:hAnsi="Times New Roman" w:cs="Times New Roman"/>
          <w:bCs/>
          <w:color w:val="1C2024"/>
          <w:sz w:val="16"/>
          <w:szCs w:val="16"/>
          <w:lang w:eastAsia="it-IT"/>
        </w:rPr>
        <w:t>I dati personali raccolti nell’ambito della presente procedura saranno trattati anche con strumenti informatici nel rispetto della normativa sulla privacy di cui al D</w:t>
      </w:r>
      <w:r w:rsidR="00AC58A7" w:rsidRPr="00E47623">
        <w:rPr>
          <w:rFonts w:ascii="Times New Roman" w:eastAsia="Times New Roman" w:hAnsi="Times New Roman" w:cs="Times New Roman"/>
          <w:bCs/>
          <w:color w:val="1C2024"/>
          <w:sz w:val="16"/>
          <w:szCs w:val="16"/>
          <w:lang w:eastAsia="it-IT"/>
        </w:rPr>
        <w:t xml:space="preserve"> </w:t>
      </w:r>
      <w:r w:rsidRPr="00E47623">
        <w:rPr>
          <w:rFonts w:ascii="Times New Roman" w:eastAsia="Times New Roman" w:hAnsi="Times New Roman" w:cs="Times New Roman"/>
          <w:bCs/>
          <w:color w:val="1C2024"/>
          <w:sz w:val="16"/>
          <w:szCs w:val="16"/>
          <w:lang w:eastAsia="it-IT"/>
        </w:rPr>
        <w:t>.</w:t>
      </w:r>
      <w:proofErr w:type="spellStart"/>
      <w:r w:rsidRPr="00E47623">
        <w:rPr>
          <w:rFonts w:ascii="Times New Roman" w:eastAsia="Times New Roman" w:hAnsi="Times New Roman" w:cs="Times New Roman"/>
          <w:bCs/>
          <w:color w:val="1C2024"/>
          <w:sz w:val="16"/>
          <w:szCs w:val="16"/>
          <w:lang w:eastAsia="it-IT"/>
        </w:rPr>
        <w:t>lgs</w:t>
      </w:r>
      <w:proofErr w:type="spellEnd"/>
      <w:r w:rsidRPr="00E47623">
        <w:rPr>
          <w:rFonts w:ascii="Times New Roman" w:eastAsia="Times New Roman" w:hAnsi="Times New Roman" w:cs="Times New Roman"/>
          <w:bCs/>
          <w:color w:val="1C2024"/>
          <w:sz w:val="16"/>
          <w:szCs w:val="16"/>
          <w:lang w:eastAsia="it-IT"/>
        </w:rPr>
        <w:t xml:space="preserve"> n.196 del 30.6.2003 modificato dal </w:t>
      </w:r>
      <w:proofErr w:type="spellStart"/>
      <w:r w:rsidRPr="00E47623">
        <w:rPr>
          <w:rFonts w:ascii="Times New Roman" w:eastAsia="Times New Roman" w:hAnsi="Times New Roman" w:cs="Times New Roman"/>
          <w:bCs/>
          <w:color w:val="1C2024"/>
          <w:sz w:val="16"/>
          <w:szCs w:val="16"/>
          <w:lang w:eastAsia="it-IT"/>
        </w:rPr>
        <w:t>D.Lgs</w:t>
      </w:r>
      <w:proofErr w:type="spellEnd"/>
      <w:r w:rsidRPr="00E47623">
        <w:rPr>
          <w:rFonts w:ascii="Times New Roman" w:eastAsia="Times New Roman" w:hAnsi="Times New Roman" w:cs="Times New Roman"/>
          <w:bCs/>
          <w:color w:val="1C2024"/>
          <w:sz w:val="16"/>
          <w:szCs w:val="16"/>
          <w:lang w:eastAsia="it-IT"/>
        </w:rPr>
        <w:t xml:space="preserve"> n.101 del 10.8.2018 e dal GDPR 2016/679 “Regolamento Europeo sulla Protezione dati”.</w:t>
      </w:r>
    </w:p>
    <w:p w:rsidR="00CE2426" w:rsidRPr="00E47623" w:rsidRDefault="00CE2426" w:rsidP="0039484A">
      <w:pPr>
        <w:shd w:val="clear" w:color="auto" w:fill="FFFFFF"/>
        <w:spacing w:after="72" w:line="240" w:lineRule="auto"/>
        <w:jc w:val="both"/>
        <w:outlineLvl w:val="2"/>
        <w:rPr>
          <w:rFonts w:ascii="Times New Roman" w:eastAsia="Times New Roman" w:hAnsi="Times New Roman" w:cs="Times New Roman"/>
          <w:bCs/>
          <w:color w:val="1C2024"/>
          <w:sz w:val="16"/>
          <w:szCs w:val="16"/>
          <w:lang w:eastAsia="it-IT"/>
        </w:rPr>
      </w:pPr>
      <w:r w:rsidRPr="00E47623">
        <w:rPr>
          <w:rFonts w:ascii="Times New Roman" w:eastAsia="Times New Roman" w:hAnsi="Times New Roman" w:cs="Times New Roman"/>
          <w:bCs/>
          <w:color w:val="1C2024"/>
          <w:sz w:val="16"/>
          <w:szCs w:val="16"/>
          <w:lang w:eastAsia="it-IT"/>
        </w:rPr>
        <w:t>Il titolare del trattamento dei dati personali di cui alla presente informativa è il Comune di Foggia con sede legale in Foggia al Corso Garibaldi n.58.</w:t>
      </w:r>
    </w:p>
    <w:p w:rsidR="00CE2426" w:rsidRPr="00E47623" w:rsidRDefault="00CE2426" w:rsidP="0039484A">
      <w:pPr>
        <w:shd w:val="clear" w:color="auto" w:fill="FFFFFF"/>
        <w:spacing w:after="72" w:line="240" w:lineRule="auto"/>
        <w:jc w:val="both"/>
        <w:outlineLvl w:val="2"/>
        <w:rPr>
          <w:rFonts w:ascii="Times New Roman" w:eastAsia="Times New Roman" w:hAnsi="Times New Roman" w:cs="Times New Roman"/>
          <w:bCs/>
          <w:color w:val="1C2024"/>
          <w:sz w:val="16"/>
          <w:szCs w:val="16"/>
          <w:u w:val="words"/>
          <w:lang w:eastAsia="it-IT"/>
        </w:rPr>
      </w:pPr>
      <w:r w:rsidRPr="00E47623">
        <w:rPr>
          <w:rFonts w:ascii="Times New Roman" w:eastAsia="Times New Roman" w:hAnsi="Times New Roman" w:cs="Times New Roman"/>
          <w:bCs/>
          <w:color w:val="1C2024"/>
          <w:sz w:val="16"/>
          <w:szCs w:val="16"/>
          <w:lang w:eastAsia="it-IT"/>
        </w:rPr>
        <w:lastRenderedPageBreak/>
        <w:t>Il Comune di Foggia- in quanto titolare del trattamento dei dati personali- è tenuto</w:t>
      </w:r>
      <w:r w:rsidR="00AC58A7" w:rsidRPr="00E47623">
        <w:rPr>
          <w:rFonts w:ascii="Times New Roman" w:eastAsia="Times New Roman" w:hAnsi="Times New Roman" w:cs="Times New Roman"/>
          <w:bCs/>
          <w:color w:val="1C2024"/>
          <w:sz w:val="16"/>
          <w:szCs w:val="16"/>
          <w:lang w:eastAsia="it-IT"/>
        </w:rPr>
        <w:t xml:space="preserve"> alla designazione della figura del Responsabile della Protezione dei Dati Personali (R. P. D.) che l’ente ha individuato, ex art. 37 comma 6 nell’ambito del contratto con la società “Rete </w:t>
      </w:r>
      <w:proofErr w:type="spellStart"/>
      <w:r w:rsidR="00AC58A7" w:rsidRPr="00E47623">
        <w:rPr>
          <w:rFonts w:ascii="Times New Roman" w:eastAsia="Times New Roman" w:hAnsi="Times New Roman" w:cs="Times New Roman"/>
          <w:bCs/>
          <w:color w:val="1C2024"/>
          <w:sz w:val="16"/>
          <w:szCs w:val="16"/>
          <w:lang w:eastAsia="it-IT"/>
        </w:rPr>
        <w:t>Entionline</w:t>
      </w:r>
      <w:proofErr w:type="spellEnd"/>
      <w:r w:rsidR="00AC58A7" w:rsidRPr="00E47623">
        <w:rPr>
          <w:rFonts w:ascii="Times New Roman" w:eastAsia="Times New Roman" w:hAnsi="Times New Roman" w:cs="Times New Roman"/>
          <w:bCs/>
          <w:color w:val="1C2024"/>
          <w:sz w:val="16"/>
          <w:szCs w:val="16"/>
          <w:lang w:eastAsia="it-IT"/>
        </w:rPr>
        <w:t xml:space="preserve"> </w:t>
      </w:r>
      <w:proofErr w:type="spellStart"/>
      <w:r w:rsidR="00AC58A7" w:rsidRPr="00E47623">
        <w:rPr>
          <w:rFonts w:ascii="Times New Roman" w:eastAsia="Times New Roman" w:hAnsi="Times New Roman" w:cs="Times New Roman"/>
          <w:bCs/>
          <w:color w:val="1C2024"/>
          <w:sz w:val="16"/>
          <w:szCs w:val="16"/>
          <w:lang w:eastAsia="it-IT"/>
        </w:rPr>
        <w:t>All</w:t>
      </w:r>
      <w:proofErr w:type="spellEnd"/>
      <w:r w:rsidR="00AC58A7" w:rsidRPr="00E47623">
        <w:rPr>
          <w:rFonts w:ascii="Times New Roman" w:eastAsia="Times New Roman" w:hAnsi="Times New Roman" w:cs="Times New Roman"/>
          <w:bCs/>
          <w:color w:val="1C2024"/>
          <w:sz w:val="16"/>
          <w:szCs w:val="16"/>
          <w:lang w:eastAsia="it-IT"/>
        </w:rPr>
        <w:t xml:space="preserve"> Privacy” - Via </w:t>
      </w:r>
      <w:proofErr w:type="spellStart"/>
      <w:r w:rsidR="00AC58A7" w:rsidRPr="00E47623">
        <w:rPr>
          <w:rFonts w:ascii="Times New Roman" w:eastAsia="Times New Roman" w:hAnsi="Times New Roman" w:cs="Times New Roman"/>
          <w:bCs/>
          <w:color w:val="1C2024"/>
          <w:sz w:val="16"/>
          <w:szCs w:val="16"/>
          <w:lang w:eastAsia="it-IT"/>
        </w:rPr>
        <w:t>Triumplina</w:t>
      </w:r>
      <w:proofErr w:type="spellEnd"/>
      <w:r w:rsidR="00AC58A7" w:rsidRPr="00E47623">
        <w:rPr>
          <w:rFonts w:ascii="Times New Roman" w:eastAsia="Times New Roman" w:hAnsi="Times New Roman" w:cs="Times New Roman"/>
          <w:bCs/>
          <w:color w:val="1C2024"/>
          <w:sz w:val="16"/>
          <w:szCs w:val="16"/>
          <w:lang w:eastAsia="it-IT"/>
        </w:rPr>
        <w:t xml:space="preserve"> n. 183/ B-25136 Brescia (BS) nella persona dell’Avv. Nadia </w:t>
      </w:r>
      <w:proofErr w:type="spellStart"/>
      <w:r w:rsidR="00AC58A7" w:rsidRPr="00E47623">
        <w:rPr>
          <w:rFonts w:ascii="Times New Roman" w:eastAsia="Times New Roman" w:hAnsi="Times New Roman" w:cs="Times New Roman"/>
          <w:bCs/>
          <w:color w:val="1C2024"/>
          <w:sz w:val="16"/>
          <w:szCs w:val="16"/>
          <w:lang w:eastAsia="it-IT"/>
        </w:rPr>
        <w:t>Corà-</w:t>
      </w:r>
      <w:proofErr w:type="spellEnd"/>
      <w:r w:rsidR="00AC58A7" w:rsidRPr="00E47623">
        <w:rPr>
          <w:rFonts w:ascii="Times New Roman" w:eastAsia="Times New Roman" w:hAnsi="Times New Roman" w:cs="Times New Roman"/>
          <w:bCs/>
          <w:color w:val="1C2024"/>
          <w:sz w:val="16"/>
          <w:szCs w:val="16"/>
          <w:lang w:eastAsia="it-IT"/>
        </w:rPr>
        <w:t xml:space="preserve"> Via </w:t>
      </w:r>
      <w:proofErr w:type="spellStart"/>
      <w:r w:rsidR="00AC58A7" w:rsidRPr="00E47623">
        <w:rPr>
          <w:rFonts w:ascii="Times New Roman" w:eastAsia="Times New Roman" w:hAnsi="Times New Roman" w:cs="Times New Roman"/>
          <w:bCs/>
          <w:color w:val="1C2024"/>
          <w:sz w:val="16"/>
          <w:szCs w:val="16"/>
          <w:lang w:eastAsia="it-IT"/>
        </w:rPr>
        <w:t>Triumpl</w:t>
      </w:r>
      <w:r w:rsidR="00783EE3" w:rsidRPr="00E47623">
        <w:rPr>
          <w:rFonts w:ascii="Times New Roman" w:eastAsia="Times New Roman" w:hAnsi="Times New Roman" w:cs="Times New Roman"/>
          <w:bCs/>
          <w:color w:val="1C2024"/>
          <w:sz w:val="16"/>
          <w:szCs w:val="16"/>
          <w:lang w:eastAsia="it-IT"/>
        </w:rPr>
        <w:t>ina</w:t>
      </w:r>
      <w:proofErr w:type="spellEnd"/>
      <w:r w:rsidR="00783EE3" w:rsidRPr="00E47623">
        <w:rPr>
          <w:rFonts w:ascii="Times New Roman" w:eastAsia="Times New Roman" w:hAnsi="Times New Roman" w:cs="Times New Roman"/>
          <w:bCs/>
          <w:color w:val="1C2024"/>
          <w:sz w:val="16"/>
          <w:szCs w:val="16"/>
          <w:lang w:eastAsia="it-IT"/>
        </w:rPr>
        <w:t xml:space="preserve"> n.183/B-25136 Brescia (BS) </w:t>
      </w:r>
      <w:proofErr w:type="spellStart"/>
      <w:r w:rsidR="00AC58A7" w:rsidRPr="00E47623">
        <w:rPr>
          <w:rFonts w:ascii="Times New Roman" w:eastAsia="Times New Roman" w:hAnsi="Times New Roman" w:cs="Times New Roman"/>
          <w:bCs/>
          <w:color w:val="1C2024"/>
          <w:sz w:val="16"/>
          <w:szCs w:val="16"/>
          <w:lang w:eastAsia="it-IT"/>
        </w:rPr>
        <w:t>P.IVA</w:t>
      </w:r>
      <w:proofErr w:type="spellEnd"/>
      <w:r w:rsidR="00AC58A7" w:rsidRPr="00E47623">
        <w:rPr>
          <w:rFonts w:ascii="Times New Roman" w:eastAsia="Times New Roman" w:hAnsi="Times New Roman" w:cs="Times New Roman"/>
          <w:bCs/>
          <w:color w:val="1C2024"/>
          <w:sz w:val="16"/>
          <w:szCs w:val="16"/>
          <w:lang w:eastAsia="it-IT"/>
        </w:rPr>
        <w:t>: 01254110</w:t>
      </w:r>
      <w:r w:rsidR="00783EE3" w:rsidRPr="00E47623">
        <w:rPr>
          <w:rFonts w:ascii="Times New Roman" w:eastAsia="Times New Roman" w:hAnsi="Times New Roman" w:cs="Times New Roman"/>
          <w:bCs/>
          <w:color w:val="1C2024"/>
          <w:sz w:val="16"/>
          <w:szCs w:val="16"/>
          <w:lang w:eastAsia="it-IT"/>
        </w:rPr>
        <w:t xml:space="preserve">204- e mail: </w:t>
      </w:r>
      <w:hyperlink r:id="rId15" w:history="1">
        <w:r w:rsidR="00783EE3" w:rsidRPr="00E47623">
          <w:rPr>
            <w:rStyle w:val="Collegamentoipertestuale"/>
            <w:rFonts w:ascii="Times New Roman" w:eastAsia="Times New Roman" w:hAnsi="Times New Roman" w:cs="Times New Roman"/>
            <w:bCs/>
            <w:sz w:val="16"/>
            <w:szCs w:val="16"/>
            <w:lang w:eastAsia="it-IT"/>
          </w:rPr>
          <w:t>consulenza@entionline.it-</w:t>
        </w:r>
      </w:hyperlink>
      <w:r w:rsidR="00783EE3" w:rsidRPr="00E47623">
        <w:rPr>
          <w:rFonts w:ascii="Times New Roman" w:eastAsia="Times New Roman" w:hAnsi="Times New Roman" w:cs="Times New Roman"/>
          <w:bCs/>
          <w:color w:val="1C2024"/>
          <w:sz w:val="16"/>
          <w:szCs w:val="16"/>
          <w:lang w:eastAsia="it-IT"/>
        </w:rPr>
        <w:t xml:space="preserve"> Pec: </w:t>
      </w:r>
      <w:hyperlink r:id="rId16" w:history="1">
        <w:r w:rsidR="00783EE3" w:rsidRPr="00E47623">
          <w:rPr>
            <w:rStyle w:val="Collegamentoipertestuale"/>
            <w:rFonts w:ascii="Times New Roman" w:eastAsia="Times New Roman" w:hAnsi="Times New Roman" w:cs="Times New Roman"/>
            <w:bCs/>
            <w:sz w:val="16"/>
            <w:szCs w:val="16"/>
            <w:lang w:eastAsia="it-IT"/>
          </w:rPr>
          <w:t>professionisti@pec.ncpg.it-</w:t>
        </w:r>
      </w:hyperlink>
      <w:r w:rsidR="00783EE3" w:rsidRPr="00E47623">
        <w:rPr>
          <w:rFonts w:ascii="Times New Roman" w:eastAsia="Times New Roman" w:hAnsi="Times New Roman" w:cs="Times New Roman"/>
          <w:bCs/>
          <w:color w:val="1C2024"/>
          <w:sz w:val="16"/>
          <w:szCs w:val="16"/>
          <w:lang w:eastAsia="it-IT"/>
        </w:rPr>
        <w:t xml:space="preserve"> Tel.: 0376/803074.</w:t>
      </w:r>
    </w:p>
    <w:p w:rsidR="00B54AE6" w:rsidRDefault="00B54AE6" w:rsidP="0039484A">
      <w:pPr>
        <w:pStyle w:val="Paragrafoelenco"/>
        <w:shd w:val="clear" w:color="auto" w:fill="FFFFFF"/>
        <w:spacing w:after="72" w:line="240" w:lineRule="auto"/>
        <w:ind w:left="0"/>
        <w:jc w:val="both"/>
        <w:outlineLvl w:val="2"/>
        <w:rPr>
          <w:rFonts w:ascii="Times New Roman" w:eastAsia="Times New Roman" w:hAnsi="Times New Roman" w:cs="Times New Roman"/>
          <w:b/>
          <w:bCs/>
          <w:color w:val="1C2024"/>
          <w:sz w:val="24"/>
          <w:szCs w:val="24"/>
          <w:u w:val="single"/>
          <w:lang w:eastAsia="it-IT"/>
        </w:rPr>
      </w:pPr>
    </w:p>
    <w:p w:rsidR="00937F62" w:rsidRDefault="00937F62" w:rsidP="0039484A">
      <w:pPr>
        <w:pStyle w:val="Paragrafoelenco"/>
        <w:shd w:val="clear" w:color="auto" w:fill="FFFFFF"/>
        <w:spacing w:after="72" w:line="240" w:lineRule="auto"/>
        <w:ind w:left="0"/>
        <w:jc w:val="both"/>
        <w:outlineLvl w:val="2"/>
        <w:rPr>
          <w:rFonts w:ascii="Times New Roman" w:eastAsia="Times New Roman" w:hAnsi="Times New Roman" w:cs="Times New Roman"/>
          <w:b/>
          <w:bCs/>
          <w:color w:val="1C2024"/>
          <w:sz w:val="24"/>
          <w:szCs w:val="24"/>
          <w:u w:val="single"/>
          <w:lang w:eastAsia="it-IT"/>
        </w:rPr>
      </w:pPr>
    </w:p>
    <w:p w:rsidR="00937F62" w:rsidRDefault="00937F62" w:rsidP="0039484A">
      <w:pPr>
        <w:pStyle w:val="Paragrafoelenco"/>
        <w:shd w:val="clear" w:color="auto" w:fill="FFFFFF"/>
        <w:spacing w:after="72" w:line="240" w:lineRule="auto"/>
        <w:ind w:left="0"/>
        <w:jc w:val="both"/>
        <w:outlineLvl w:val="2"/>
        <w:rPr>
          <w:rFonts w:ascii="Times New Roman" w:eastAsia="Times New Roman" w:hAnsi="Times New Roman" w:cs="Times New Roman"/>
          <w:b/>
          <w:bCs/>
          <w:color w:val="1C2024"/>
          <w:sz w:val="24"/>
          <w:szCs w:val="24"/>
          <w:u w:val="single"/>
          <w:lang w:eastAsia="it-IT"/>
        </w:rPr>
      </w:pPr>
    </w:p>
    <w:p w:rsidR="00B45639" w:rsidRDefault="00B45639" w:rsidP="004E057A">
      <w:pPr>
        <w:shd w:val="clear" w:color="auto" w:fill="FFFFFF"/>
        <w:spacing w:after="72" w:line="240" w:lineRule="auto"/>
        <w:jc w:val="both"/>
        <w:outlineLvl w:val="2"/>
        <w:rPr>
          <w:rFonts w:ascii="Times New Roman" w:eastAsia="Times New Roman" w:hAnsi="Times New Roman" w:cs="Times New Roman"/>
          <w:b/>
          <w:bCs/>
          <w:i/>
          <w:color w:val="1C2024"/>
          <w:sz w:val="28"/>
          <w:szCs w:val="28"/>
          <w:lang w:eastAsia="it-IT"/>
        </w:rPr>
      </w:pPr>
    </w:p>
    <w:p w:rsidR="00DC4D93" w:rsidRPr="006A7A2D" w:rsidRDefault="00DC4D93" w:rsidP="00DC4D93">
      <w:pPr>
        <w:shd w:val="clear" w:color="auto" w:fill="FFFFFF"/>
        <w:spacing w:after="72" w:line="240" w:lineRule="auto"/>
        <w:ind w:left="142" w:hanging="1418"/>
        <w:jc w:val="both"/>
        <w:outlineLvl w:val="2"/>
        <w:rPr>
          <w:rFonts w:ascii="Times New Roman" w:eastAsia="Times New Roman" w:hAnsi="Times New Roman" w:cs="Times New Roman"/>
          <w:b/>
          <w:bCs/>
          <w:i/>
          <w:color w:val="1C2024"/>
          <w:sz w:val="28"/>
          <w:szCs w:val="28"/>
          <w:lang w:eastAsia="it-IT"/>
        </w:rPr>
      </w:pPr>
    </w:p>
    <w:p w:rsidR="00C20DC4" w:rsidRDefault="00C20DC4" w:rsidP="00DC4D93">
      <w:pPr>
        <w:pStyle w:val="Paragrafoelenco"/>
        <w:shd w:val="clear" w:color="auto" w:fill="FFFFFF"/>
        <w:spacing w:after="72" w:line="240" w:lineRule="auto"/>
        <w:ind w:left="142"/>
        <w:jc w:val="both"/>
        <w:outlineLvl w:val="2"/>
        <w:rPr>
          <w:rFonts w:ascii="Times New Roman" w:eastAsia="Times New Roman" w:hAnsi="Times New Roman" w:cs="Times New Roman"/>
          <w:bCs/>
          <w:color w:val="1C2024"/>
          <w:sz w:val="28"/>
          <w:szCs w:val="28"/>
          <w:lang w:eastAsia="it-IT"/>
        </w:rPr>
      </w:pPr>
    </w:p>
    <w:p w:rsidR="00627FC8" w:rsidRDefault="00627FC8" w:rsidP="00BD121D">
      <w:pPr>
        <w:ind w:right="-427"/>
        <w:jc w:val="center"/>
        <w:rPr>
          <w:rFonts w:ascii="Times New Roman" w:hAnsi="Times New Roman" w:cs="Times New Roman"/>
          <w:i/>
          <w:sz w:val="28"/>
          <w:szCs w:val="28"/>
          <w:u w:val="single"/>
        </w:rPr>
      </w:pPr>
    </w:p>
    <w:p w:rsidR="00196563" w:rsidRPr="00196563" w:rsidRDefault="00196563" w:rsidP="00196563">
      <w:pPr>
        <w:ind w:right="-427"/>
        <w:jc w:val="both"/>
        <w:rPr>
          <w:rFonts w:ascii="Times New Roman" w:hAnsi="Times New Roman" w:cs="Times New Roman"/>
          <w:sz w:val="24"/>
          <w:szCs w:val="24"/>
        </w:rPr>
      </w:pPr>
    </w:p>
    <w:sectPr w:rsidR="00196563" w:rsidRPr="00196563" w:rsidSect="00DC4D9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20A"/>
    <w:multiLevelType w:val="hybridMultilevel"/>
    <w:tmpl w:val="72D4BF9A"/>
    <w:lvl w:ilvl="0" w:tplc="A19C79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AB5D66"/>
    <w:multiLevelType w:val="hybridMultilevel"/>
    <w:tmpl w:val="D0BEBF48"/>
    <w:lvl w:ilvl="0" w:tplc="A19C79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E36A0B"/>
    <w:multiLevelType w:val="multilevel"/>
    <w:tmpl w:val="E3968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6F4FFC"/>
    <w:multiLevelType w:val="hybridMultilevel"/>
    <w:tmpl w:val="02BE9C0A"/>
    <w:lvl w:ilvl="0" w:tplc="A19C79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BB4F43"/>
    <w:multiLevelType w:val="hybridMultilevel"/>
    <w:tmpl w:val="0A641C42"/>
    <w:lvl w:ilvl="0" w:tplc="A19C79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684865"/>
    <w:multiLevelType w:val="hybridMultilevel"/>
    <w:tmpl w:val="42FE7F6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D134D2D"/>
    <w:multiLevelType w:val="hybridMultilevel"/>
    <w:tmpl w:val="0BE013B8"/>
    <w:lvl w:ilvl="0" w:tplc="A19C797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43850A19"/>
    <w:multiLevelType w:val="hybridMultilevel"/>
    <w:tmpl w:val="61267D6A"/>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8">
    <w:nsid w:val="47960D27"/>
    <w:multiLevelType w:val="hybridMultilevel"/>
    <w:tmpl w:val="7CA656B4"/>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9">
    <w:nsid w:val="482504C5"/>
    <w:multiLevelType w:val="hybridMultilevel"/>
    <w:tmpl w:val="30580F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F1F0B57"/>
    <w:multiLevelType w:val="hybridMultilevel"/>
    <w:tmpl w:val="917A893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7AC3CDF"/>
    <w:multiLevelType w:val="hybridMultilevel"/>
    <w:tmpl w:val="3BEE8132"/>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2">
    <w:nsid w:val="7B50742F"/>
    <w:multiLevelType w:val="hybridMultilevel"/>
    <w:tmpl w:val="F0989552"/>
    <w:lvl w:ilvl="0" w:tplc="04100011">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11"/>
  </w:num>
  <w:num w:numId="5">
    <w:abstractNumId w:val="12"/>
  </w:num>
  <w:num w:numId="6">
    <w:abstractNumId w:val="10"/>
  </w:num>
  <w:num w:numId="7">
    <w:abstractNumId w:val="1"/>
  </w:num>
  <w:num w:numId="8">
    <w:abstractNumId w:val="6"/>
  </w:num>
  <w:num w:numId="9">
    <w:abstractNumId w:val="3"/>
  </w:num>
  <w:num w:numId="10">
    <w:abstractNumId w:val="0"/>
  </w:num>
  <w:num w:numId="11">
    <w:abstractNumId w:val="4"/>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BD121D"/>
    <w:rsid w:val="000679B5"/>
    <w:rsid w:val="00077B5D"/>
    <w:rsid w:val="000B234B"/>
    <w:rsid w:val="000C072B"/>
    <w:rsid w:val="000C088B"/>
    <w:rsid w:val="00161AFC"/>
    <w:rsid w:val="0017779A"/>
    <w:rsid w:val="00186C7A"/>
    <w:rsid w:val="001961AE"/>
    <w:rsid w:val="00196563"/>
    <w:rsid w:val="001A3126"/>
    <w:rsid w:val="001C0CE0"/>
    <w:rsid w:val="001C4691"/>
    <w:rsid w:val="001F3954"/>
    <w:rsid w:val="002133D8"/>
    <w:rsid w:val="002635B0"/>
    <w:rsid w:val="002C0AED"/>
    <w:rsid w:val="00325A91"/>
    <w:rsid w:val="00376507"/>
    <w:rsid w:val="0039484A"/>
    <w:rsid w:val="003C16FE"/>
    <w:rsid w:val="003D4D93"/>
    <w:rsid w:val="004456F1"/>
    <w:rsid w:val="00452972"/>
    <w:rsid w:val="004B0AA8"/>
    <w:rsid w:val="004C02A0"/>
    <w:rsid w:val="004E057A"/>
    <w:rsid w:val="004E714C"/>
    <w:rsid w:val="00503562"/>
    <w:rsid w:val="00507DE7"/>
    <w:rsid w:val="00520666"/>
    <w:rsid w:val="00572788"/>
    <w:rsid w:val="00572B4E"/>
    <w:rsid w:val="0058174F"/>
    <w:rsid w:val="00590BEB"/>
    <w:rsid w:val="006023CE"/>
    <w:rsid w:val="00627FC8"/>
    <w:rsid w:val="00652939"/>
    <w:rsid w:val="00653533"/>
    <w:rsid w:val="006A7A2D"/>
    <w:rsid w:val="006D2596"/>
    <w:rsid w:val="006D72E1"/>
    <w:rsid w:val="006E7CBC"/>
    <w:rsid w:val="00783EE3"/>
    <w:rsid w:val="0078618F"/>
    <w:rsid w:val="00790CA2"/>
    <w:rsid w:val="007D5989"/>
    <w:rsid w:val="008B31B4"/>
    <w:rsid w:val="008C572C"/>
    <w:rsid w:val="008C64B7"/>
    <w:rsid w:val="00927134"/>
    <w:rsid w:val="00937F62"/>
    <w:rsid w:val="00953677"/>
    <w:rsid w:val="00955A7B"/>
    <w:rsid w:val="00956AD8"/>
    <w:rsid w:val="0096709D"/>
    <w:rsid w:val="009B501A"/>
    <w:rsid w:val="009C5203"/>
    <w:rsid w:val="009C59CD"/>
    <w:rsid w:val="00A024D4"/>
    <w:rsid w:val="00AA420B"/>
    <w:rsid w:val="00AB5AF7"/>
    <w:rsid w:val="00AC58A7"/>
    <w:rsid w:val="00B0233F"/>
    <w:rsid w:val="00B22528"/>
    <w:rsid w:val="00B35BF0"/>
    <w:rsid w:val="00B45639"/>
    <w:rsid w:val="00B54AE6"/>
    <w:rsid w:val="00B8279A"/>
    <w:rsid w:val="00BB006E"/>
    <w:rsid w:val="00BD121D"/>
    <w:rsid w:val="00BD4B7C"/>
    <w:rsid w:val="00C20DC4"/>
    <w:rsid w:val="00C32BE1"/>
    <w:rsid w:val="00C32E24"/>
    <w:rsid w:val="00C41B24"/>
    <w:rsid w:val="00CE2426"/>
    <w:rsid w:val="00D26A10"/>
    <w:rsid w:val="00D75FFD"/>
    <w:rsid w:val="00D83228"/>
    <w:rsid w:val="00DB641D"/>
    <w:rsid w:val="00DB76F6"/>
    <w:rsid w:val="00DC4D93"/>
    <w:rsid w:val="00E01E6A"/>
    <w:rsid w:val="00E02E34"/>
    <w:rsid w:val="00E47623"/>
    <w:rsid w:val="00E951E9"/>
    <w:rsid w:val="00EB765D"/>
    <w:rsid w:val="00F01A59"/>
    <w:rsid w:val="00F14F28"/>
    <w:rsid w:val="00F25F54"/>
    <w:rsid w:val="00F741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7FC8"/>
  </w:style>
  <w:style w:type="paragraph" w:styleId="Titolo3">
    <w:name w:val="heading 3"/>
    <w:basedOn w:val="Normale"/>
    <w:link w:val="Titolo3Carattere"/>
    <w:uiPriority w:val="9"/>
    <w:qFormat/>
    <w:rsid w:val="00BD121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D121D"/>
    <w:rPr>
      <w:rFonts w:ascii="Times New Roman" w:eastAsia="Times New Roman" w:hAnsi="Times New Roman" w:cs="Times New Roman"/>
      <w:b/>
      <w:bCs/>
      <w:sz w:val="27"/>
      <w:szCs w:val="27"/>
      <w:lang w:eastAsia="it-IT"/>
    </w:rPr>
  </w:style>
  <w:style w:type="paragraph" w:styleId="Paragrafoelenco">
    <w:name w:val="List Paragraph"/>
    <w:basedOn w:val="Normale"/>
    <w:uiPriority w:val="34"/>
    <w:qFormat/>
    <w:rsid w:val="006023CE"/>
    <w:pPr>
      <w:ind w:left="720"/>
      <w:contextualSpacing/>
    </w:pPr>
  </w:style>
  <w:style w:type="character" w:styleId="Collegamentoipertestuale">
    <w:name w:val="Hyperlink"/>
    <w:basedOn w:val="Carpredefinitoparagrafo"/>
    <w:uiPriority w:val="99"/>
    <w:unhideWhenUsed/>
    <w:rsid w:val="00B45639"/>
    <w:rPr>
      <w:color w:val="0000FF" w:themeColor="hyperlink"/>
      <w:u w:val="single"/>
    </w:rPr>
  </w:style>
  <w:style w:type="character" w:styleId="Collegamentovisitato">
    <w:name w:val="FollowedHyperlink"/>
    <w:basedOn w:val="Carpredefinitoparagrafo"/>
    <w:uiPriority w:val="99"/>
    <w:semiHidden/>
    <w:unhideWhenUsed/>
    <w:rsid w:val="00C32E24"/>
    <w:rPr>
      <w:color w:val="800080" w:themeColor="followedHyperlink"/>
      <w:u w:val="single"/>
    </w:rPr>
  </w:style>
  <w:style w:type="paragraph" w:styleId="Testofumetto">
    <w:name w:val="Balloon Text"/>
    <w:basedOn w:val="Normale"/>
    <w:link w:val="TestofumettoCarattere"/>
    <w:uiPriority w:val="99"/>
    <w:semiHidden/>
    <w:unhideWhenUsed/>
    <w:rsid w:val="006D25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5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4133536">
      <w:bodyDiv w:val="1"/>
      <w:marLeft w:val="0"/>
      <w:marRight w:val="0"/>
      <w:marTop w:val="0"/>
      <w:marBottom w:val="0"/>
      <w:divBdr>
        <w:top w:val="none" w:sz="0" w:space="0" w:color="auto"/>
        <w:left w:val="none" w:sz="0" w:space="0" w:color="auto"/>
        <w:bottom w:val="none" w:sz="0" w:space="0" w:color="auto"/>
        <w:right w:val="none" w:sz="0" w:space="0" w:color="auto"/>
      </w:divBdr>
    </w:div>
    <w:div w:id="368381879">
      <w:bodyDiv w:val="1"/>
      <w:marLeft w:val="0"/>
      <w:marRight w:val="0"/>
      <w:marTop w:val="0"/>
      <w:marBottom w:val="0"/>
      <w:divBdr>
        <w:top w:val="none" w:sz="0" w:space="0" w:color="auto"/>
        <w:left w:val="none" w:sz="0" w:space="0" w:color="auto"/>
        <w:bottom w:val="none" w:sz="0" w:space="0" w:color="auto"/>
        <w:right w:val="none" w:sz="0" w:space="0" w:color="auto"/>
      </w:divBdr>
    </w:div>
    <w:div w:id="682905045">
      <w:bodyDiv w:val="1"/>
      <w:marLeft w:val="0"/>
      <w:marRight w:val="0"/>
      <w:marTop w:val="0"/>
      <w:marBottom w:val="0"/>
      <w:divBdr>
        <w:top w:val="none" w:sz="0" w:space="0" w:color="auto"/>
        <w:left w:val="none" w:sz="0" w:space="0" w:color="auto"/>
        <w:bottom w:val="none" w:sz="0" w:space="0" w:color="auto"/>
        <w:right w:val="none" w:sz="0" w:space="0" w:color="auto"/>
      </w:divBdr>
      <w:divsChild>
        <w:div w:id="1537815126">
          <w:marLeft w:val="0"/>
          <w:marRight w:val="0"/>
          <w:marTop w:val="0"/>
          <w:marBottom w:val="0"/>
          <w:divBdr>
            <w:top w:val="none" w:sz="0" w:space="0" w:color="auto"/>
            <w:left w:val="none" w:sz="0" w:space="0" w:color="auto"/>
            <w:bottom w:val="none" w:sz="0" w:space="0" w:color="auto"/>
            <w:right w:val="none" w:sz="0" w:space="0" w:color="auto"/>
          </w:divBdr>
        </w:div>
      </w:divsChild>
    </w:div>
    <w:div w:id="819276621">
      <w:bodyDiv w:val="1"/>
      <w:marLeft w:val="0"/>
      <w:marRight w:val="0"/>
      <w:marTop w:val="0"/>
      <w:marBottom w:val="0"/>
      <w:divBdr>
        <w:top w:val="none" w:sz="0" w:space="0" w:color="auto"/>
        <w:left w:val="none" w:sz="0" w:space="0" w:color="auto"/>
        <w:bottom w:val="none" w:sz="0" w:space="0" w:color="auto"/>
        <w:right w:val="none" w:sz="0" w:space="0" w:color="auto"/>
      </w:divBdr>
    </w:div>
    <w:div w:id="951204915">
      <w:bodyDiv w:val="1"/>
      <w:marLeft w:val="0"/>
      <w:marRight w:val="0"/>
      <w:marTop w:val="0"/>
      <w:marBottom w:val="0"/>
      <w:divBdr>
        <w:top w:val="none" w:sz="0" w:space="0" w:color="auto"/>
        <w:left w:val="none" w:sz="0" w:space="0" w:color="auto"/>
        <w:bottom w:val="none" w:sz="0" w:space="0" w:color="auto"/>
        <w:right w:val="none" w:sz="0" w:space="0" w:color="auto"/>
      </w:divBdr>
    </w:div>
    <w:div w:id="1073703001">
      <w:bodyDiv w:val="1"/>
      <w:marLeft w:val="0"/>
      <w:marRight w:val="0"/>
      <w:marTop w:val="0"/>
      <w:marBottom w:val="0"/>
      <w:divBdr>
        <w:top w:val="none" w:sz="0" w:space="0" w:color="auto"/>
        <w:left w:val="none" w:sz="0" w:space="0" w:color="auto"/>
        <w:bottom w:val="none" w:sz="0" w:space="0" w:color="auto"/>
        <w:right w:val="none" w:sz="0" w:space="0" w:color="auto"/>
      </w:divBdr>
    </w:div>
    <w:div w:id="1458110967">
      <w:bodyDiv w:val="1"/>
      <w:marLeft w:val="0"/>
      <w:marRight w:val="0"/>
      <w:marTop w:val="0"/>
      <w:marBottom w:val="0"/>
      <w:divBdr>
        <w:top w:val="none" w:sz="0" w:space="0" w:color="auto"/>
        <w:left w:val="none" w:sz="0" w:space="0" w:color="auto"/>
        <w:bottom w:val="none" w:sz="0" w:space="0" w:color="auto"/>
        <w:right w:val="none" w:sz="0" w:space="0" w:color="auto"/>
      </w:divBdr>
      <w:divsChild>
        <w:div w:id="1047491197">
          <w:marLeft w:val="0"/>
          <w:marRight w:val="0"/>
          <w:marTop w:val="0"/>
          <w:marBottom w:val="0"/>
          <w:divBdr>
            <w:top w:val="none" w:sz="0" w:space="0" w:color="auto"/>
            <w:left w:val="none" w:sz="0" w:space="0" w:color="auto"/>
            <w:bottom w:val="none" w:sz="0" w:space="0" w:color="auto"/>
            <w:right w:val="none" w:sz="0" w:space="0" w:color="auto"/>
          </w:divBdr>
        </w:div>
      </w:divsChild>
    </w:div>
    <w:div w:id="1860312076">
      <w:bodyDiv w:val="1"/>
      <w:marLeft w:val="0"/>
      <w:marRight w:val="0"/>
      <w:marTop w:val="0"/>
      <w:marBottom w:val="0"/>
      <w:divBdr>
        <w:top w:val="none" w:sz="0" w:space="0" w:color="auto"/>
        <w:left w:val="none" w:sz="0" w:space="0" w:color="auto"/>
        <w:bottom w:val="none" w:sz="0" w:space="0" w:color="auto"/>
        <w:right w:val="none" w:sz="0" w:space="0" w:color="auto"/>
      </w:divBdr>
      <w:divsChild>
        <w:div w:id="1276130342">
          <w:marLeft w:val="0"/>
          <w:marRight w:val="0"/>
          <w:marTop w:val="0"/>
          <w:marBottom w:val="0"/>
          <w:divBdr>
            <w:top w:val="none" w:sz="0" w:space="0" w:color="auto"/>
            <w:left w:val="none" w:sz="0" w:space="0" w:color="auto"/>
            <w:bottom w:val="none" w:sz="0" w:space="0" w:color="auto"/>
            <w:right w:val="none" w:sz="0" w:space="0" w:color="auto"/>
          </w:divBdr>
        </w:div>
        <w:div w:id="804929900">
          <w:marLeft w:val="0"/>
          <w:marRight w:val="0"/>
          <w:marTop w:val="0"/>
          <w:marBottom w:val="0"/>
          <w:divBdr>
            <w:top w:val="none" w:sz="0" w:space="0" w:color="auto"/>
            <w:left w:val="none" w:sz="0" w:space="0" w:color="auto"/>
            <w:bottom w:val="none" w:sz="0" w:space="0" w:color="auto"/>
            <w:right w:val="none" w:sz="0" w:space="0" w:color="auto"/>
          </w:divBdr>
        </w:div>
        <w:div w:id="1766421162">
          <w:marLeft w:val="0"/>
          <w:marRight w:val="0"/>
          <w:marTop w:val="0"/>
          <w:marBottom w:val="0"/>
          <w:divBdr>
            <w:top w:val="none" w:sz="0" w:space="0" w:color="auto"/>
            <w:left w:val="none" w:sz="0" w:space="0" w:color="auto"/>
            <w:bottom w:val="none" w:sz="0" w:space="0" w:color="auto"/>
            <w:right w:val="none" w:sz="0" w:space="0" w:color="auto"/>
          </w:divBdr>
        </w:div>
        <w:div w:id="15162512">
          <w:marLeft w:val="0"/>
          <w:marRight w:val="0"/>
          <w:marTop w:val="0"/>
          <w:marBottom w:val="0"/>
          <w:divBdr>
            <w:top w:val="none" w:sz="0" w:space="0" w:color="auto"/>
            <w:left w:val="none" w:sz="0" w:space="0" w:color="auto"/>
            <w:bottom w:val="none" w:sz="0" w:space="0" w:color="auto"/>
            <w:right w:val="none" w:sz="0" w:space="0" w:color="auto"/>
          </w:divBdr>
        </w:div>
        <w:div w:id="891500981">
          <w:marLeft w:val="0"/>
          <w:marRight w:val="0"/>
          <w:marTop w:val="0"/>
          <w:marBottom w:val="0"/>
          <w:divBdr>
            <w:top w:val="none" w:sz="0" w:space="0" w:color="auto"/>
            <w:left w:val="none" w:sz="0" w:space="0" w:color="auto"/>
            <w:bottom w:val="none" w:sz="0" w:space="0" w:color="auto"/>
            <w:right w:val="none" w:sz="0" w:space="0" w:color="auto"/>
          </w:divBdr>
        </w:div>
      </w:divsChild>
    </w:div>
    <w:div w:id="2017920953">
      <w:bodyDiv w:val="1"/>
      <w:marLeft w:val="0"/>
      <w:marRight w:val="0"/>
      <w:marTop w:val="0"/>
      <w:marBottom w:val="0"/>
      <w:divBdr>
        <w:top w:val="none" w:sz="0" w:space="0" w:color="auto"/>
        <w:left w:val="none" w:sz="0" w:space="0" w:color="auto"/>
        <w:bottom w:val="none" w:sz="0" w:space="0" w:color="auto"/>
        <w:right w:val="none" w:sz="0" w:space="0" w:color="auto"/>
      </w:divBdr>
      <w:divsChild>
        <w:div w:id="745735153">
          <w:marLeft w:val="0"/>
          <w:marRight w:val="0"/>
          <w:marTop w:val="0"/>
          <w:marBottom w:val="0"/>
          <w:divBdr>
            <w:top w:val="none" w:sz="0" w:space="0" w:color="auto"/>
            <w:left w:val="none" w:sz="0" w:space="0" w:color="auto"/>
            <w:bottom w:val="none" w:sz="0" w:space="0" w:color="auto"/>
            <w:right w:val="none" w:sz="0" w:space="0" w:color="auto"/>
          </w:divBdr>
        </w:div>
        <w:div w:id="1004359952">
          <w:marLeft w:val="0"/>
          <w:marRight w:val="0"/>
          <w:marTop w:val="0"/>
          <w:marBottom w:val="0"/>
          <w:divBdr>
            <w:top w:val="none" w:sz="0" w:space="0" w:color="auto"/>
            <w:left w:val="none" w:sz="0" w:space="0" w:color="auto"/>
            <w:bottom w:val="none" w:sz="0" w:space="0" w:color="auto"/>
            <w:right w:val="none" w:sz="0" w:space="0" w:color="auto"/>
          </w:divBdr>
        </w:div>
        <w:div w:id="2074766011">
          <w:marLeft w:val="0"/>
          <w:marRight w:val="0"/>
          <w:marTop w:val="0"/>
          <w:marBottom w:val="0"/>
          <w:divBdr>
            <w:top w:val="none" w:sz="0" w:space="0" w:color="auto"/>
            <w:left w:val="none" w:sz="0" w:space="0" w:color="auto"/>
            <w:bottom w:val="none" w:sz="0" w:space="0" w:color="auto"/>
            <w:right w:val="none" w:sz="0" w:space="0" w:color="auto"/>
          </w:divBdr>
        </w:div>
        <w:div w:id="1098646453">
          <w:marLeft w:val="0"/>
          <w:marRight w:val="0"/>
          <w:marTop w:val="0"/>
          <w:marBottom w:val="0"/>
          <w:divBdr>
            <w:top w:val="none" w:sz="0" w:space="0" w:color="auto"/>
            <w:left w:val="none" w:sz="0" w:space="0" w:color="auto"/>
            <w:bottom w:val="none" w:sz="0" w:space="0" w:color="auto"/>
            <w:right w:val="none" w:sz="0" w:space="0" w:color="auto"/>
          </w:divBdr>
        </w:div>
        <w:div w:id="2041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zisociali@comune.foggia.it" TargetMode="External"/><Relationship Id="rId13" Type="http://schemas.openxmlformats.org/officeDocument/2006/relationships/hyperlink" Target="file:///F:\&#61616;%09Legge%20Regionale%20del%2010%20dicembre%202012,%20n.%2039%20&#8220;Abbattimento%20delle%20barriere%20architettoniche%20mediante%20realizzazione%20di%20ambienti%20per%20persone%20con%20disabilit&#224;%20grave%20degli%20edifici%20di%20edilizia%20residenziale%20in%20propriet&#224;&#82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ervizisociali@cert.comune.foggia.it" TargetMode="External"/><Relationship Id="rId12" Type="http://schemas.openxmlformats.org/officeDocument/2006/relationships/hyperlink" Target="file:///F:\&#61616;%09R.R.%204\2007%20e%20sm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fessionisti@pec.ncpg.it-" TargetMode="External"/><Relationship Id="rId1" Type="http://schemas.openxmlformats.org/officeDocument/2006/relationships/customXml" Target="../customXml/item1.xml"/><Relationship Id="rId6" Type="http://schemas.openxmlformats.org/officeDocument/2006/relationships/hyperlink" Target="pdf%20domanda.pdf" TargetMode="External"/><Relationship Id="rId11" Type="http://schemas.openxmlformats.org/officeDocument/2006/relationships/hyperlink" Target="file:///F:\&#61616;%09Decreto%20Ministeriale%20236%20del%2014.06.1989" TargetMode="External"/><Relationship Id="rId5" Type="http://schemas.openxmlformats.org/officeDocument/2006/relationships/webSettings" Target="webSettings.xml"/><Relationship Id="rId15" Type="http://schemas.openxmlformats.org/officeDocument/2006/relationships/hyperlink" Target="mailto:consulenza@entionline.it-" TargetMode="External"/><Relationship Id="rId10" Type="http://schemas.openxmlformats.org/officeDocument/2006/relationships/hyperlink" Target="file:///F:\&#61616;%09Legge%20n.13%20del%209.01.1989" TargetMode="External"/><Relationship Id="rId4" Type="http://schemas.openxmlformats.org/officeDocument/2006/relationships/settings" Target="settings.xml"/><Relationship Id="rId9" Type="http://schemas.openxmlformats.org/officeDocument/2006/relationships/hyperlink" Target="https://www.altalex.com/documents/codici-altalex/2014/12/10/tuir-testo-unico-delle-imposte-sui-redditi" TargetMode="External"/><Relationship Id="rId14" Type="http://schemas.openxmlformats.org/officeDocument/2006/relationships/hyperlink" Target="file:///F:\&#61616;%09Legge%20220%20dell&#8217;11\12\201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337C2-EA74-4F6E-A2DC-6B5EE678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1505</Words>
  <Characters>8579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luana dicorcial</dc:creator>
  <cp:lastModifiedBy>luana dicorcial</cp:lastModifiedBy>
  <cp:revision>34</cp:revision>
  <dcterms:created xsi:type="dcterms:W3CDTF">2023-03-07T09:38:00Z</dcterms:created>
  <dcterms:modified xsi:type="dcterms:W3CDTF">2023-03-13T09:02:00Z</dcterms:modified>
</cp:coreProperties>
</file>