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0" w:right="150" w:firstLine="0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B)</w:t>
      </w:r>
    </w:p>
    <w:p>
      <w:pPr>
        <w:pStyle w:val="BodyText"/>
        <w:spacing w:before="3"/>
        <w:ind w:right="153"/>
        <w:jc w:val="right"/>
      </w:pPr>
      <w:r>
        <w:rPr/>
        <w:t>Spett.le</w:t>
      </w:r>
      <w:r>
        <w:rPr>
          <w:spacing w:val="-2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FOGGIA</w:t>
      </w:r>
    </w:p>
    <w:p>
      <w:pPr>
        <w:pStyle w:val="BodyText"/>
        <w:spacing w:line="276" w:lineRule="auto" w:before="43"/>
        <w:ind w:left="6226" w:right="138" w:firstLine="880"/>
      </w:pPr>
      <w:r>
        <w:rPr/>
        <w:t>Area IV Servizi alla Persona</w:t>
      </w:r>
      <w:r>
        <w:rPr>
          <w:spacing w:val="-57"/>
        </w:rPr>
        <w:t> </w:t>
      </w:r>
      <w:r>
        <w:rPr/>
        <w:t>Ambito</w:t>
      </w:r>
      <w:r>
        <w:rPr>
          <w:spacing w:val="-3"/>
        </w:rPr>
        <w:t> </w:t>
      </w:r>
      <w:r>
        <w:rPr/>
        <w:t>Territoriale</w:t>
      </w:r>
      <w:r>
        <w:rPr>
          <w:spacing w:val="-3"/>
        </w:rPr>
        <w:t> </w:t>
      </w:r>
      <w:r>
        <w:rPr/>
        <w:t>Sociale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Foggia</w:t>
      </w:r>
    </w:p>
    <w:p>
      <w:pPr>
        <w:spacing w:line="240" w:lineRule="auto" w:before="5"/>
        <w:rPr>
          <w:sz w:val="27"/>
        </w:rPr>
      </w:pPr>
    </w:p>
    <w:p>
      <w:pPr>
        <w:pStyle w:val="BodyText"/>
        <w:ind w:right="152"/>
        <w:jc w:val="right"/>
      </w:pPr>
      <w:r>
        <w:rPr/>
        <w:t>VIA</w:t>
      </w:r>
      <w:r>
        <w:rPr>
          <w:spacing w:val="-4"/>
        </w:rPr>
        <w:t> </w:t>
      </w:r>
      <w:r>
        <w:rPr/>
        <w:t>PEC</w:t>
      </w:r>
    </w:p>
    <w:p>
      <w:pPr>
        <w:pStyle w:val="BodyText"/>
        <w:spacing w:before="44"/>
        <w:ind w:right="153"/>
        <w:jc w:val="right"/>
      </w:pPr>
      <w:hyperlink r:id="rId5">
        <w:r>
          <w:rPr/>
          <w:t>servizisociali@cert.comune.foggia.it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827" w:hRule="atLeast"/>
        </w:trPr>
        <w:tc>
          <w:tcPr>
            <w:tcW w:w="9780" w:type="dxa"/>
          </w:tcPr>
          <w:p>
            <w:pPr>
              <w:pStyle w:val="TableParagraph"/>
              <w:spacing w:line="273" w:lineRule="exact"/>
              <w:ind w:left="2194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PROGETTUALE/IDEA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PROGETTO.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progettuale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articolata nei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seguenti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paragrafi:</w:t>
            </w:r>
          </w:p>
        </w:tc>
      </w:tr>
      <w:tr>
        <w:trPr>
          <w:trHeight w:val="3588" w:hRule="atLeast"/>
        </w:trPr>
        <w:tc>
          <w:tcPr>
            <w:tcW w:w="9780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95"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Descrizione soggetto proponente: modalità di partecipazione (singolo operatore, operatori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riuniti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raggruppamenti/consorzi/ATS,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etc..),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dell’organizzazione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interna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termini di risorse professionali a disposizione del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soggetto proponente, incidenza e modalità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contenimento del turnover</w:t>
            </w:r>
          </w:p>
        </w:tc>
      </w:tr>
      <w:tr>
        <w:trPr>
          <w:trHeight w:val="2484" w:hRule="atLeast"/>
        </w:trPr>
        <w:tc>
          <w:tcPr>
            <w:tcW w:w="9780" w:type="dxa"/>
          </w:tcPr>
          <w:p>
            <w:pPr>
              <w:pStyle w:val="TableParagraph"/>
              <w:ind w:left="107" w:right="907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organizzazioni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territoriali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quali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soggetto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coopera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stabilmente,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per quanto attiene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gli interventi in ambito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sociale</w:t>
            </w:r>
          </w:p>
        </w:tc>
      </w:tr>
      <w:tr>
        <w:trPr>
          <w:trHeight w:val="1655" w:hRule="atLeast"/>
        </w:trPr>
        <w:tc>
          <w:tcPr>
            <w:tcW w:w="9780" w:type="dxa"/>
          </w:tcPr>
          <w:p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proposte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 loro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articolazione</w:t>
            </w:r>
          </w:p>
        </w:tc>
      </w:tr>
      <w:tr>
        <w:trPr>
          <w:trHeight w:val="1656" w:hRule="atLeast"/>
        </w:trPr>
        <w:tc>
          <w:tcPr>
            <w:tcW w:w="9780" w:type="dxa"/>
          </w:tcPr>
          <w:p>
            <w:pPr>
              <w:pStyle w:val="TableParagraph"/>
              <w:spacing w:line="268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Area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d’intervento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contesto</w:t>
            </w:r>
          </w:p>
        </w:tc>
      </w:tr>
      <w:tr>
        <w:trPr>
          <w:trHeight w:val="1105" w:hRule="atLeast"/>
        </w:trPr>
        <w:tc>
          <w:tcPr>
            <w:tcW w:w="9780" w:type="dxa"/>
          </w:tcPr>
          <w:p>
            <w:pPr>
              <w:pStyle w:val="TableParagraph"/>
              <w:ind w:right="97" w:hanging="3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Rappresentazione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dell'assetto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organizzativo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contenente: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organigramma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funzionigramma,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elenco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risorse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umane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soggetto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proponente,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corredato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competenze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tecnico/professionali,  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con  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particolare  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riferimento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alla  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qualificazione,  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formazione  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ed</w:t>
            </w:r>
          </w:p>
          <w:p>
            <w:pPr>
              <w:pStyle w:val="TableParagraph"/>
              <w:spacing w:line="266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esperienza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professionale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degli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operatori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coinvolti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(specifiche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qualifiche,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titoli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scolastici,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type w:val="continuous"/>
          <w:pgSz w:w="11910" w:h="16840"/>
          <w:pgMar w:top="1320" w:bottom="280" w:left="920" w:right="9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1382" w:hRule="atLeast"/>
        </w:trPr>
        <w:tc>
          <w:tcPr>
            <w:tcW w:w="9780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professionali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posseduti)</w:t>
            </w:r>
          </w:p>
        </w:tc>
      </w:tr>
      <w:tr>
        <w:trPr>
          <w:trHeight w:val="2483" w:hRule="atLeast"/>
        </w:trPr>
        <w:tc>
          <w:tcPr>
            <w:tcW w:w="9780" w:type="dxa"/>
          </w:tcPr>
          <w:p>
            <w:pPr>
              <w:pStyle w:val="TableParagraph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Elenco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servizi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gestiti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esperienze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maturate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nell'ultimo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triennio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nelle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nell’Avviso</w:t>
            </w:r>
          </w:p>
        </w:tc>
      </w:tr>
      <w:tr>
        <w:trPr>
          <w:trHeight w:val="1932" w:hRule="atLeast"/>
        </w:trPr>
        <w:tc>
          <w:tcPr>
            <w:tcW w:w="9780" w:type="dxa"/>
          </w:tcPr>
          <w:p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Individuazione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elementi 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innovazione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sperimentazione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proposta progettuale</w:t>
            </w:r>
          </w:p>
        </w:tc>
      </w:tr>
      <w:tr>
        <w:trPr>
          <w:trHeight w:val="1655" w:hRule="atLeast"/>
        </w:trPr>
        <w:tc>
          <w:tcPr>
            <w:tcW w:w="9780" w:type="dxa"/>
          </w:tcPr>
          <w:p>
            <w:pPr>
              <w:pStyle w:val="TableParagraph"/>
              <w:ind w:right="88"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Modalità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realizzazione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attività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monitoraggio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valutazione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dell'efficacia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azioni progettuali</w:t>
            </w:r>
          </w:p>
        </w:tc>
      </w:tr>
      <w:tr>
        <w:trPr>
          <w:trHeight w:val="1655" w:hRule="atLeast"/>
        </w:trPr>
        <w:tc>
          <w:tcPr>
            <w:tcW w:w="9780" w:type="dxa"/>
          </w:tcPr>
          <w:p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9.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Descrizione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modalità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compartecipazione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termini 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risorse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aggiuntive</w:t>
            </w:r>
          </w:p>
        </w:tc>
      </w:tr>
      <w:tr>
        <w:trPr>
          <w:trHeight w:val="1655" w:hRule="atLeast"/>
        </w:trPr>
        <w:tc>
          <w:tcPr>
            <w:tcW w:w="9780" w:type="dxa"/>
          </w:tcPr>
          <w:p>
            <w:pPr>
              <w:pStyle w:val="TableParagraph"/>
              <w:spacing w:line="265" w:lineRule="exact"/>
              <w:ind w:left="175"/>
              <w:rPr>
                <w:i/>
                <w:sz w:val="24"/>
              </w:rPr>
            </w:pPr>
            <w:r>
              <w:rPr>
                <w:i/>
                <w:sz w:val="24"/>
              </w:rPr>
              <w:t>10.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Costo dell’azione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progettuale proposta</w:t>
            </w:r>
          </w:p>
        </w:tc>
      </w:tr>
      <w:tr>
        <w:trPr>
          <w:trHeight w:val="551" w:hRule="atLeast"/>
        </w:trPr>
        <w:tc>
          <w:tcPr>
            <w:tcW w:w="978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tecnico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riguardante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elementi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suddetti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costituto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massimo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facciate,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utilizzo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carattere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Roman 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interlinea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1,5</w:t>
            </w:r>
          </w:p>
        </w:tc>
      </w:tr>
    </w:tbl>
    <w:p>
      <w:pPr>
        <w:spacing w:line="240" w:lineRule="auto" w:before="3"/>
        <w:rPr>
          <w:sz w:val="15"/>
        </w:rPr>
      </w:pPr>
    </w:p>
    <w:p>
      <w:pPr>
        <w:pStyle w:val="BodyText"/>
        <w:tabs>
          <w:tab w:pos="4759" w:val="left" w:leader="none"/>
        </w:tabs>
        <w:spacing w:before="90"/>
        <w:ind w:left="212"/>
      </w:pPr>
      <w:r>
        <w:rPr/>
        <w:t>Luogo</w:t>
      </w:r>
      <w:r>
        <w:rPr>
          <w:spacing w:val="-2"/>
        </w:rPr>
        <w:t> </w:t>
      </w:r>
      <w:r>
        <w:rPr/>
        <w:t>e data, </w:t>
      </w:r>
      <w:r>
        <w:rPr>
          <w:u w:val="single"/>
        </w:rPr>
        <w:t> </w:t>
        <w:tab/>
      </w:r>
    </w:p>
    <w:p>
      <w:pPr>
        <w:spacing w:line="240" w:lineRule="auto" w:before="3"/>
        <w:rPr>
          <w:sz w:val="16"/>
        </w:rPr>
      </w:pPr>
    </w:p>
    <w:p>
      <w:pPr>
        <w:spacing w:before="91"/>
        <w:ind w:left="5658" w:right="211" w:firstLine="0"/>
        <w:jc w:val="center"/>
        <w:rPr>
          <w:sz w:val="22"/>
        </w:rPr>
      </w:pP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LEGALE</w:t>
      </w:r>
      <w:r>
        <w:rPr>
          <w:spacing w:val="-3"/>
          <w:sz w:val="22"/>
        </w:rPr>
        <w:t> </w:t>
      </w:r>
      <w:r>
        <w:rPr>
          <w:sz w:val="22"/>
        </w:rPr>
        <w:t>RAPPRESENTANTE</w:t>
      </w:r>
    </w:p>
    <w:p>
      <w:pPr>
        <w:spacing w:before="40"/>
        <w:ind w:left="5658" w:right="212" w:firstLine="0"/>
        <w:jc w:val="center"/>
        <w:rPr>
          <w:sz w:val="22"/>
        </w:rPr>
      </w:pPr>
      <w:r>
        <w:rPr>
          <w:sz w:val="22"/>
        </w:rPr>
        <w:t>(o</w:t>
      </w:r>
      <w:r>
        <w:rPr>
          <w:spacing w:val="-2"/>
          <w:sz w:val="22"/>
        </w:rPr>
        <w:t> </w:t>
      </w:r>
      <w:r>
        <w:rPr>
          <w:sz w:val="22"/>
        </w:rPr>
        <w:t>il procuratore)</w:t>
      </w:r>
    </w:p>
    <w:p>
      <w:pPr>
        <w:spacing w:before="38"/>
        <w:ind w:left="5658" w:right="214" w:firstLine="0"/>
        <w:jc w:val="center"/>
        <w:rPr>
          <w:sz w:val="22"/>
        </w:rPr>
      </w:pPr>
      <w:r>
        <w:rPr>
          <w:sz w:val="22"/>
        </w:rPr>
        <w:t>(timbro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sottoscrizione</w:t>
      </w:r>
      <w:r>
        <w:rPr>
          <w:spacing w:val="-4"/>
          <w:sz w:val="22"/>
        </w:rPr>
        <w:t> </w:t>
      </w:r>
      <w:r>
        <w:rPr>
          <w:sz w:val="22"/>
        </w:rPr>
        <w:t>autografa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originale)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1"/>
        </w:rPr>
      </w:pPr>
      <w:r>
        <w:rPr/>
        <w:pict>
          <v:shape style="position:absolute;margin-left:347.109985pt;margin-top:8.833680pt;width:170.65pt;height:.1pt;mso-position-horizontal-relative:page;mso-position-vertical-relative:paragraph;z-index:-15728640;mso-wrap-distance-left:0;mso-wrap-distance-right:0" coordorigin="6942,177" coordsize="3413,0" path="m6942,177l10355,177e" filled="false" stroked="true" strokeweight=".44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40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535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rvizisociali@cert.comune.foggia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dcterms:created xsi:type="dcterms:W3CDTF">2023-10-20T12:58:48Z</dcterms:created>
  <dcterms:modified xsi:type="dcterms:W3CDTF">2023-10-20T12:58:48Z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